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90" w:type="dxa"/>
        <w:tblLayout w:type="fixed"/>
        <w:tblCellMar>
          <w:left w:w="70" w:type="dxa"/>
          <w:right w:w="70" w:type="dxa"/>
        </w:tblCellMar>
        <w:tblLook w:val="0000" w:firstRow="0" w:lastRow="0" w:firstColumn="0" w:lastColumn="0" w:noHBand="0" w:noVBand="0"/>
      </w:tblPr>
      <w:tblGrid>
        <w:gridCol w:w="6323"/>
        <w:gridCol w:w="3267"/>
      </w:tblGrid>
      <w:tr w:rsidR="008A7FD1" w:rsidRPr="008A7FD1">
        <w:trPr>
          <w:cantSplit/>
        </w:trPr>
        <w:tc>
          <w:tcPr>
            <w:tcW w:w="4795" w:type="dxa"/>
          </w:tcPr>
          <w:p w:rsidR="008A7FD1" w:rsidRPr="00DD497E" w:rsidRDefault="00DD497E" w:rsidP="00DE1BDF">
            <w:pPr>
              <w:pStyle w:val="zSoquijdatRepertorie"/>
              <w:rPr>
                <w:rFonts w:cs="Arial"/>
              </w:rPr>
            </w:pPr>
            <w:bookmarkStart w:id="0" w:name="_GoBack"/>
            <w:bookmarkEnd w:id="0"/>
            <w:r>
              <w:rPr>
                <w:rFonts w:cs="Arial"/>
              </w:rPr>
              <w:t xml:space="preserve">Lachapelle-Welman </w:t>
            </w:r>
            <w:r w:rsidR="00DE1BDF">
              <w:rPr>
                <w:rFonts w:cs="Arial"/>
              </w:rPr>
              <w:t>et</w:t>
            </w:r>
            <w:r>
              <w:rPr>
                <w:rFonts w:cs="Arial"/>
              </w:rPr>
              <w:t xml:space="preserve"> 3233430 Canada inc. (Portes et fenêtres ADG)</w:t>
            </w:r>
          </w:p>
        </w:tc>
        <w:tc>
          <w:tcPr>
            <w:tcW w:w="2477" w:type="dxa"/>
          </w:tcPr>
          <w:p w:rsidR="008A7FD1" w:rsidRPr="001A6C49" w:rsidRDefault="001A6C49" w:rsidP="001A6C49">
            <w:pPr>
              <w:pStyle w:val="zSoquijdatRefNeutre"/>
              <w:rPr>
                <w:rFonts w:cs="Arial"/>
              </w:rPr>
            </w:pPr>
            <w:r w:rsidRPr="001A6C49">
              <w:rPr>
                <w:rFonts w:cs="Arial"/>
              </w:rPr>
              <w:t>2016 QCTAT 3557</w:t>
            </w:r>
          </w:p>
        </w:tc>
      </w:tr>
    </w:tbl>
    <w:p w:rsidR="008A7FD1" w:rsidRDefault="008A7FD1"/>
    <w:tbl>
      <w:tblPr>
        <w:tblW w:w="9568" w:type="dxa"/>
        <w:tblLayout w:type="fixed"/>
        <w:tblCellMar>
          <w:left w:w="70" w:type="dxa"/>
          <w:right w:w="70" w:type="dxa"/>
        </w:tblCellMar>
        <w:tblLook w:val="0000" w:firstRow="0" w:lastRow="0" w:firstColumn="0" w:lastColumn="0" w:noHBand="0" w:noVBand="0"/>
      </w:tblPr>
      <w:tblGrid>
        <w:gridCol w:w="3614"/>
        <w:gridCol w:w="1134"/>
        <w:gridCol w:w="709"/>
        <w:gridCol w:w="4111"/>
      </w:tblGrid>
      <w:tr w:rsidR="00C74B6F" w:rsidTr="002A374B">
        <w:trPr>
          <w:cantSplit/>
        </w:trPr>
        <w:tc>
          <w:tcPr>
            <w:tcW w:w="9568" w:type="dxa"/>
            <w:gridSpan w:val="4"/>
          </w:tcPr>
          <w:p w:rsidR="00C74B6F" w:rsidRPr="00BE1981" w:rsidRDefault="00C74B6F">
            <w:pPr>
              <w:rPr>
                <w:szCs w:val="24"/>
              </w:rPr>
            </w:pPr>
          </w:p>
        </w:tc>
      </w:tr>
      <w:tr w:rsidR="00C74B6F" w:rsidTr="002A374B">
        <w:trPr>
          <w:cantSplit/>
        </w:trPr>
        <w:tc>
          <w:tcPr>
            <w:tcW w:w="9568" w:type="dxa"/>
            <w:gridSpan w:val="4"/>
            <w:vAlign w:val="center"/>
          </w:tcPr>
          <w:p w:rsidR="00C74B6F" w:rsidRPr="000E1320" w:rsidRDefault="000E1320">
            <w:pPr>
              <w:jc w:val="center"/>
              <w:rPr>
                <w:sz w:val="36"/>
                <w:szCs w:val="36"/>
              </w:rPr>
            </w:pPr>
            <w:r w:rsidRPr="000E1320">
              <w:rPr>
                <w:b/>
                <w:sz w:val="36"/>
                <w:szCs w:val="36"/>
              </w:rPr>
              <w:t>TRIBUNAL ADMINISTRATIF DU TRAVAIL</w:t>
            </w:r>
          </w:p>
        </w:tc>
      </w:tr>
      <w:tr w:rsidR="00C74B6F" w:rsidTr="002A374B">
        <w:trPr>
          <w:cantSplit/>
        </w:trPr>
        <w:tc>
          <w:tcPr>
            <w:tcW w:w="9568" w:type="dxa"/>
            <w:gridSpan w:val="4"/>
          </w:tcPr>
          <w:p w:rsidR="00C74B6F" w:rsidRPr="00BE7014" w:rsidRDefault="006F0154" w:rsidP="009A67E7">
            <w:pPr>
              <w:pStyle w:val="zSoquijdatDivision"/>
            </w:pPr>
            <w:r w:rsidRPr="00BE7014">
              <w:t>(</w:t>
            </w:r>
            <w:r w:rsidR="007773D2" w:rsidRPr="00441ADA">
              <w:t>Division des relations du travail</w:t>
            </w:r>
            <w:r w:rsidRPr="00BE7014">
              <w:t>)</w:t>
            </w:r>
          </w:p>
        </w:tc>
      </w:tr>
      <w:tr w:rsidR="00C74B6F" w:rsidTr="002A374B">
        <w:trPr>
          <w:cantSplit/>
        </w:trPr>
        <w:tc>
          <w:tcPr>
            <w:tcW w:w="9568" w:type="dxa"/>
            <w:gridSpan w:val="4"/>
          </w:tcPr>
          <w:p w:rsidR="002B2FC3" w:rsidRDefault="002B2FC3" w:rsidP="002B2FC3"/>
        </w:tc>
      </w:tr>
      <w:tr w:rsidR="00A84FC6" w:rsidTr="002A374B">
        <w:trPr>
          <w:cantSplit/>
        </w:trPr>
        <w:tc>
          <w:tcPr>
            <w:tcW w:w="9568" w:type="dxa"/>
            <w:gridSpan w:val="4"/>
          </w:tcPr>
          <w:p w:rsidR="00A84FC6" w:rsidRDefault="00A84FC6" w:rsidP="002B2FC3"/>
        </w:tc>
      </w:tr>
      <w:tr w:rsidR="00C74B6F" w:rsidTr="005E654C">
        <w:tc>
          <w:tcPr>
            <w:tcW w:w="3614" w:type="dxa"/>
          </w:tcPr>
          <w:p w:rsidR="00C74B6F" w:rsidRDefault="0084255F">
            <w:bookmarkStart w:id="1" w:name="region" w:colFirst="1" w:colLast="1"/>
            <w:r>
              <w:t>Région :</w:t>
            </w:r>
          </w:p>
        </w:tc>
        <w:tc>
          <w:tcPr>
            <w:tcW w:w="5954" w:type="dxa"/>
            <w:gridSpan w:val="3"/>
          </w:tcPr>
          <w:p w:rsidR="00C74B6F" w:rsidRDefault="00070C41" w:rsidP="00F4095A">
            <w:pPr>
              <w:pStyle w:val="zSoquijdatGreffe"/>
            </w:pPr>
            <w:r>
              <w:t>Lanaudière</w:t>
            </w:r>
          </w:p>
        </w:tc>
      </w:tr>
      <w:bookmarkEnd w:id="1"/>
      <w:tr w:rsidR="00C74B6F" w:rsidTr="002A374B">
        <w:trPr>
          <w:cantSplit/>
        </w:trPr>
        <w:tc>
          <w:tcPr>
            <w:tcW w:w="9568" w:type="dxa"/>
            <w:gridSpan w:val="4"/>
          </w:tcPr>
          <w:p w:rsidR="00C74B6F" w:rsidRDefault="00C74B6F"/>
        </w:tc>
      </w:tr>
      <w:tr w:rsidR="00C74B6F" w:rsidTr="005E654C">
        <w:tc>
          <w:tcPr>
            <w:tcW w:w="3614" w:type="dxa"/>
          </w:tcPr>
          <w:p w:rsidR="00C74B6F" w:rsidRDefault="0084255F">
            <w:bookmarkStart w:id="2" w:name="ref_dossier" w:colFirst="1" w:colLast="1"/>
            <w:r>
              <w:t>Dossier</w:t>
            </w:r>
            <w:bookmarkStart w:id="3" w:name="dossiers"/>
            <w:bookmarkEnd w:id="3"/>
            <w:r>
              <w:t> :</w:t>
            </w:r>
          </w:p>
        </w:tc>
        <w:tc>
          <w:tcPr>
            <w:tcW w:w="5954" w:type="dxa"/>
            <w:gridSpan w:val="3"/>
          </w:tcPr>
          <w:p w:rsidR="00C74B6F" w:rsidRDefault="007773D2" w:rsidP="00F4095A">
            <w:pPr>
              <w:pStyle w:val="zSoquijdatNoDossier"/>
            </w:pPr>
            <w:r>
              <w:t>CM-2015-3797</w:t>
            </w:r>
          </w:p>
        </w:tc>
      </w:tr>
      <w:bookmarkEnd w:id="2"/>
      <w:tr w:rsidR="00C74B6F" w:rsidTr="002A374B">
        <w:trPr>
          <w:cantSplit/>
        </w:trPr>
        <w:tc>
          <w:tcPr>
            <w:tcW w:w="9568" w:type="dxa"/>
            <w:gridSpan w:val="4"/>
          </w:tcPr>
          <w:p w:rsidR="00C74B6F" w:rsidRDefault="00C74B6F"/>
        </w:tc>
      </w:tr>
      <w:tr w:rsidR="00C74B6F" w:rsidTr="005E654C">
        <w:tc>
          <w:tcPr>
            <w:tcW w:w="3614" w:type="dxa"/>
          </w:tcPr>
          <w:p w:rsidR="00C74B6F" w:rsidRDefault="008C79A7" w:rsidP="0045114F">
            <w:pPr>
              <w:ind w:right="46"/>
            </w:pPr>
            <w:r>
              <w:t xml:space="preserve">Dossier </w:t>
            </w:r>
            <w:r w:rsidR="00070C41" w:rsidRPr="00070C41">
              <w:rPr>
                <w:szCs w:val="24"/>
              </w:rPr>
              <w:t>employeur</w:t>
            </w:r>
            <w:r w:rsidRPr="008C79A7">
              <w:rPr>
                <w:szCs w:val="24"/>
              </w:rPr>
              <w:t xml:space="preserve"> :</w:t>
            </w:r>
          </w:p>
        </w:tc>
        <w:tc>
          <w:tcPr>
            <w:tcW w:w="5954" w:type="dxa"/>
            <w:gridSpan w:val="3"/>
          </w:tcPr>
          <w:p w:rsidR="00C74B6F" w:rsidRDefault="00070C41" w:rsidP="004D6CEA">
            <w:pPr>
              <w:pStyle w:val="zSoquijdatNCSST"/>
            </w:pPr>
            <w:r>
              <w:t>119606</w:t>
            </w:r>
          </w:p>
        </w:tc>
      </w:tr>
      <w:tr w:rsidR="00C74B6F" w:rsidTr="002A374B">
        <w:trPr>
          <w:cantSplit/>
        </w:trPr>
        <w:tc>
          <w:tcPr>
            <w:tcW w:w="9568" w:type="dxa"/>
            <w:gridSpan w:val="4"/>
          </w:tcPr>
          <w:p w:rsidR="00C74B6F" w:rsidRDefault="00C74B6F"/>
        </w:tc>
      </w:tr>
      <w:tr w:rsidR="00C74B6F" w:rsidTr="002A374B">
        <w:trPr>
          <w:cantSplit/>
        </w:trPr>
        <w:tc>
          <w:tcPr>
            <w:tcW w:w="9568" w:type="dxa"/>
            <w:gridSpan w:val="4"/>
          </w:tcPr>
          <w:p w:rsidR="00C74B6F" w:rsidRDefault="00C74B6F"/>
        </w:tc>
      </w:tr>
      <w:tr w:rsidR="006E3DD8" w:rsidTr="005E654C">
        <w:trPr>
          <w:cantSplit/>
        </w:trPr>
        <w:tc>
          <w:tcPr>
            <w:tcW w:w="3614" w:type="dxa"/>
          </w:tcPr>
          <w:p w:rsidR="006E3DD8" w:rsidRDefault="007773D2" w:rsidP="006E3DD8">
            <w:pPr>
              <w:tabs>
                <w:tab w:val="left" w:pos="2672"/>
              </w:tabs>
            </w:pPr>
            <w:r>
              <w:t>Montréal</w:t>
            </w:r>
            <w:r w:rsidR="00C04E32">
              <w:t>,</w:t>
            </w:r>
          </w:p>
        </w:tc>
        <w:tc>
          <w:tcPr>
            <w:tcW w:w="5954" w:type="dxa"/>
            <w:gridSpan w:val="3"/>
          </w:tcPr>
          <w:p w:rsidR="006E3DD8" w:rsidRDefault="00C04E32" w:rsidP="005C6C26">
            <w:pPr>
              <w:pStyle w:val="zSoquijdatDateJugement"/>
            </w:pPr>
            <w:r>
              <w:t xml:space="preserve">le </w:t>
            </w:r>
            <w:r w:rsidR="00070C41">
              <w:t>1</w:t>
            </w:r>
            <w:r w:rsidR="00540413">
              <w:t>4</w:t>
            </w:r>
            <w:r w:rsidR="00070C41">
              <w:t xml:space="preserve"> juin</w:t>
            </w:r>
            <w:r w:rsidR="007773D2">
              <w:t xml:space="preserve"> 2016</w:t>
            </w:r>
          </w:p>
        </w:tc>
      </w:tr>
      <w:tr w:rsidR="00942AB8" w:rsidTr="002A374B">
        <w:trPr>
          <w:cantSplit/>
        </w:trPr>
        <w:tc>
          <w:tcPr>
            <w:tcW w:w="9568" w:type="dxa"/>
            <w:gridSpan w:val="4"/>
          </w:tcPr>
          <w:p w:rsidR="00942AB8" w:rsidRDefault="00942AB8" w:rsidP="00FA153F">
            <w:r>
              <w:t>______________________________________________________________________</w:t>
            </w:r>
          </w:p>
        </w:tc>
      </w:tr>
      <w:tr w:rsidR="00942AB8" w:rsidTr="002A374B">
        <w:trPr>
          <w:cantSplit/>
          <w:trHeight w:val="148"/>
        </w:trPr>
        <w:tc>
          <w:tcPr>
            <w:tcW w:w="9568" w:type="dxa"/>
            <w:gridSpan w:val="4"/>
          </w:tcPr>
          <w:p w:rsidR="00942AB8" w:rsidRDefault="00942AB8" w:rsidP="00FA153F"/>
        </w:tc>
      </w:tr>
      <w:tr w:rsidR="0035375B" w:rsidTr="00A12E55">
        <w:trPr>
          <w:cantSplit/>
          <w:trHeight w:val="148"/>
        </w:trPr>
        <w:tc>
          <w:tcPr>
            <w:tcW w:w="5457" w:type="dxa"/>
            <w:gridSpan w:val="3"/>
          </w:tcPr>
          <w:p w:rsidR="0035375B" w:rsidRPr="00942AB8" w:rsidRDefault="0035375B" w:rsidP="007773D2">
            <w:pPr>
              <w:rPr>
                <w:b/>
                <w:bCs/>
              </w:rPr>
            </w:pPr>
            <w:bookmarkStart w:id="4" w:name="ref_commissaire" w:colFirst="1" w:colLast="1"/>
            <w:r w:rsidRPr="00942AB8">
              <w:rPr>
                <w:b/>
                <w:bCs/>
              </w:rPr>
              <w:t>DEVANT L</w:t>
            </w:r>
            <w:r w:rsidR="007773D2">
              <w:rPr>
                <w:b/>
                <w:bCs/>
              </w:rPr>
              <w:t>E</w:t>
            </w:r>
            <w:r w:rsidRPr="00942AB8">
              <w:rPr>
                <w:b/>
                <w:bCs/>
              </w:rPr>
              <w:t xml:space="preserve"> JUGE ADMINISTRATI</w:t>
            </w:r>
            <w:r w:rsidR="007773D2">
              <w:rPr>
                <w:b/>
                <w:bCs/>
              </w:rPr>
              <w:t>F</w:t>
            </w:r>
            <w:r w:rsidRPr="00942AB8">
              <w:rPr>
                <w:b/>
                <w:bCs/>
              </w:rPr>
              <w:t> :</w:t>
            </w:r>
          </w:p>
        </w:tc>
        <w:tc>
          <w:tcPr>
            <w:tcW w:w="4111" w:type="dxa"/>
          </w:tcPr>
          <w:p w:rsidR="0035375B" w:rsidRPr="00942AB8" w:rsidRDefault="007773D2" w:rsidP="005B5689">
            <w:pPr>
              <w:pStyle w:val="zSoquijdatJuge"/>
              <w:rPr>
                <w:bCs/>
              </w:rPr>
            </w:pPr>
            <w:r>
              <w:rPr>
                <w:bCs/>
              </w:rPr>
              <w:t>François Caron</w:t>
            </w:r>
          </w:p>
        </w:tc>
      </w:tr>
      <w:bookmarkEnd w:id="4"/>
      <w:tr w:rsidR="00942AB8" w:rsidTr="002A374B">
        <w:trPr>
          <w:cantSplit/>
          <w:trHeight w:val="148"/>
        </w:trPr>
        <w:tc>
          <w:tcPr>
            <w:tcW w:w="9568" w:type="dxa"/>
            <w:gridSpan w:val="4"/>
          </w:tcPr>
          <w:p w:rsidR="00942AB8" w:rsidRDefault="00942AB8" w:rsidP="00FA153F">
            <w:r>
              <w:t>______________________________________________________________________</w:t>
            </w:r>
          </w:p>
        </w:tc>
      </w:tr>
      <w:tr w:rsidR="00942AB8" w:rsidTr="002A374B">
        <w:tc>
          <w:tcPr>
            <w:tcW w:w="9568" w:type="dxa"/>
            <w:gridSpan w:val="4"/>
          </w:tcPr>
          <w:p w:rsidR="00942AB8" w:rsidRDefault="00942AB8"/>
        </w:tc>
      </w:tr>
      <w:tr w:rsidR="00942AB8" w:rsidTr="00D40ABA">
        <w:tc>
          <w:tcPr>
            <w:tcW w:w="4748" w:type="dxa"/>
            <w:gridSpan w:val="2"/>
          </w:tcPr>
          <w:p w:rsidR="00942AB8" w:rsidRDefault="00942AB8">
            <w:bookmarkStart w:id="5" w:name="bloc_parties_gauche"/>
            <w:bookmarkEnd w:id="5"/>
          </w:p>
        </w:tc>
        <w:tc>
          <w:tcPr>
            <w:tcW w:w="4820" w:type="dxa"/>
            <w:gridSpan w:val="2"/>
          </w:tcPr>
          <w:p w:rsidR="00942AB8" w:rsidRDefault="00942AB8"/>
        </w:tc>
      </w:tr>
      <w:tr w:rsidR="00942AB8" w:rsidTr="00D40ABA">
        <w:tc>
          <w:tcPr>
            <w:tcW w:w="4748" w:type="dxa"/>
            <w:gridSpan w:val="2"/>
          </w:tcPr>
          <w:p w:rsidR="00942AB8" w:rsidRDefault="007773D2">
            <w:pPr>
              <w:pStyle w:val="zSoquijdatNomPartieDem"/>
              <w:rPr>
                <w:b/>
              </w:rPr>
            </w:pPr>
            <w:r>
              <w:rPr>
                <w:b/>
              </w:rPr>
              <w:t>Francis Lachapelle-Welman</w:t>
            </w:r>
          </w:p>
        </w:tc>
        <w:tc>
          <w:tcPr>
            <w:tcW w:w="4820" w:type="dxa"/>
            <w:gridSpan w:val="2"/>
          </w:tcPr>
          <w:p w:rsidR="00942AB8" w:rsidRDefault="00942AB8"/>
        </w:tc>
      </w:tr>
      <w:tr w:rsidR="00942AB8" w:rsidTr="00D40ABA">
        <w:tc>
          <w:tcPr>
            <w:tcW w:w="4748" w:type="dxa"/>
            <w:gridSpan w:val="2"/>
          </w:tcPr>
          <w:p w:rsidR="00942AB8" w:rsidRDefault="007773D2">
            <w:pPr>
              <w:pStyle w:val="zSoquijdatQtePartieDem"/>
              <w:ind w:left="708"/>
            </w:pPr>
            <w:r>
              <w:t>Partie demanderesse</w:t>
            </w:r>
          </w:p>
        </w:tc>
        <w:tc>
          <w:tcPr>
            <w:tcW w:w="4820" w:type="dxa"/>
            <w:gridSpan w:val="2"/>
          </w:tcPr>
          <w:p w:rsidR="00942AB8" w:rsidRDefault="00942AB8"/>
        </w:tc>
      </w:tr>
      <w:tr w:rsidR="00942AB8" w:rsidTr="00D40ABA">
        <w:tc>
          <w:tcPr>
            <w:tcW w:w="4748" w:type="dxa"/>
            <w:gridSpan w:val="2"/>
          </w:tcPr>
          <w:p w:rsidR="00942AB8" w:rsidRDefault="00942AB8"/>
        </w:tc>
        <w:tc>
          <w:tcPr>
            <w:tcW w:w="4820" w:type="dxa"/>
            <w:gridSpan w:val="2"/>
          </w:tcPr>
          <w:p w:rsidR="00942AB8" w:rsidRDefault="00942AB8"/>
        </w:tc>
      </w:tr>
      <w:tr w:rsidR="00942AB8" w:rsidTr="00D40ABA">
        <w:tc>
          <w:tcPr>
            <w:tcW w:w="4748" w:type="dxa"/>
            <w:gridSpan w:val="2"/>
          </w:tcPr>
          <w:p w:rsidR="00942AB8" w:rsidRDefault="007773D2" w:rsidP="00D06652">
            <w:pPr>
              <w:pStyle w:val="zSoquijlblLienParties"/>
            </w:pPr>
            <w:r>
              <w:t>c.</w:t>
            </w:r>
          </w:p>
        </w:tc>
        <w:tc>
          <w:tcPr>
            <w:tcW w:w="4820" w:type="dxa"/>
            <w:gridSpan w:val="2"/>
          </w:tcPr>
          <w:p w:rsidR="00942AB8" w:rsidRDefault="00942AB8"/>
        </w:tc>
      </w:tr>
      <w:tr w:rsidR="00942AB8" w:rsidTr="00D40ABA">
        <w:tc>
          <w:tcPr>
            <w:tcW w:w="4748" w:type="dxa"/>
            <w:gridSpan w:val="2"/>
          </w:tcPr>
          <w:p w:rsidR="00942AB8" w:rsidRDefault="00942AB8"/>
        </w:tc>
        <w:tc>
          <w:tcPr>
            <w:tcW w:w="4820" w:type="dxa"/>
            <w:gridSpan w:val="2"/>
          </w:tcPr>
          <w:p w:rsidR="00942AB8" w:rsidRDefault="00942AB8"/>
        </w:tc>
      </w:tr>
      <w:tr w:rsidR="00942AB8" w:rsidTr="00D40ABA">
        <w:tc>
          <w:tcPr>
            <w:tcW w:w="4748" w:type="dxa"/>
            <w:gridSpan w:val="2"/>
          </w:tcPr>
          <w:p w:rsidR="007773D2" w:rsidRDefault="007773D2" w:rsidP="007773D2">
            <w:pPr>
              <w:pStyle w:val="zSoquijdatNomPartieDef"/>
              <w:rPr>
                <w:b/>
              </w:rPr>
            </w:pPr>
            <w:r>
              <w:rPr>
                <w:b/>
              </w:rPr>
              <w:t xml:space="preserve">3233430 Canada inc. </w:t>
            </w:r>
          </w:p>
          <w:p w:rsidR="00942AB8" w:rsidRDefault="007773D2" w:rsidP="007773D2">
            <w:pPr>
              <w:pStyle w:val="zSoquijdatNomPartieDef"/>
              <w:rPr>
                <w:b/>
              </w:rPr>
            </w:pPr>
            <w:r>
              <w:rPr>
                <w:b/>
              </w:rPr>
              <w:t>(Les portes et fenêtres A.D.G.)</w:t>
            </w:r>
          </w:p>
        </w:tc>
        <w:tc>
          <w:tcPr>
            <w:tcW w:w="4820" w:type="dxa"/>
            <w:gridSpan w:val="2"/>
          </w:tcPr>
          <w:p w:rsidR="00942AB8" w:rsidRDefault="00942AB8"/>
        </w:tc>
      </w:tr>
      <w:tr w:rsidR="00942AB8" w:rsidTr="00D40ABA">
        <w:tc>
          <w:tcPr>
            <w:tcW w:w="4748" w:type="dxa"/>
            <w:gridSpan w:val="2"/>
          </w:tcPr>
          <w:p w:rsidR="00942AB8" w:rsidRDefault="007773D2">
            <w:pPr>
              <w:pStyle w:val="zSoquijdatQtePartieDef"/>
              <w:ind w:left="708"/>
            </w:pPr>
            <w:r>
              <w:t>Partie défenderesse</w:t>
            </w:r>
          </w:p>
        </w:tc>
        <w:tc>
          <w:tcPr>
            <w:tcW w:w="4820" w:type="dxa"/>
            <w:gridSpan w:val="2"/>
          </w:tcPr>
          <w:p w:rsidR="00942AB8" w:rsidRDefault="00942AB8"/>
        </w:tc>
      </w:tr>
      <w:tr w:rsidR="0065093D" w:rsidTr="00D40ABA">
        <w:tc>
          <w:tcPr>
            <w:tcW w:w="4748" w:type="dxa"/>
            <w:gridSpan w:val="2"/>
          </w:tcPr>
          <w:p w:rsidR="0065093D" w:rsidRDefault="0065093D"/>
        </w:tc>
        <w:tc>
          <w:tcPr>
            <w:tcW w:w="4820" w:type="dxa"/>
            <w:gridSpan w:val="2"/>
          </w:tcPr>
          <w:p w:rsidR="0065093D" w:rsidRDefault="0065093D"/>
        </w:tc>
      </w:tr>
    </w:tbl>
    <w:p w:rsidR="00C74B6F" w:rsidRDefault="00C74B6F">
      <w:r>
        <w:t>______________________________________________________________________</w:t>
      </w:r>
    </w:p>
    <w:p w:rsidR="00C74B6F" w:rsidRDefault="00C74B6F"/>
    <w:p w:rsidR="00C74B6F" w:rsidRPr="005B0612" w:rsidRDefault="00C74B6F" w:rsidP="008B042E">
      <w:pPr>
        <w:jc w:val="center"/>
        <w:rPr>
          <w:b/>
          <w:bCs/>
        </w:rPr>
      </w:pPr>
      <w:bookmarkStart w:id="6" w:name="decision"/>
      <w:r w:rsidRPr="005B0612">
        <w:rPr>
          <w:b/>
          <w:bCs/>
        </w:rPr>
        <w:t>DÉCISION</w:t>
      </w:r>
      <w:bookmarkEnd w:id="6"/>
    </w:p>
    <w:p w:rsidR="00C74B6F" w:rsidRDefault="00C74B6F">
      <w:pPr>
        <w:jc w:val="center"/>
      </w:pPr>
      <w:r>
        <w:t>______________________________________________________________________</w:t>
      </w:r>
    </w:p>
    <w:p w:rsidR="00C74B6F" w:rsidRDefault="00C74B6F"/>
    <w:p w:rsidR="00C74B6F" w:rsidRDefault="00C74B6F"/>
    <w:p w:rsidR="005069AE" w:rsidRDefault="005069AE" w:rsidP="00F54881">
      <w:pPr>
        <w:pStyle w:val="corpsdedcision"/>
        <w:spacing w:after="240"/>
      </w:pPr>
      <w:r>
        <w:t>Le</w:t>
      </w:r>
      <w:r w:rsidR="008A3032">
        <w:t xml:space="preserve"> 30 janvier 2015</w:t>
      </w:r>
      <w:r>
        <w:t xml:space="preserve">, </w:t>
      </w:r>
      <w:r w:rsidR="008927F9">
        <w:t xml:space="preserve">monsieur </w:t>
      </w:r>
      <w:r>
        <w:t xml:space="preserve">Lachapelle-Welman dépose une plainte pour harcèlement psychologique en vertu de l’article 123.6 de la </w:t>
      </w:r>
      <w:r w:rsidRPr="005069AE">
        <w:rPr>
          <w:i/>
        </w:rPr>
        <w:t>Loi sur les normes du travail</w:t>
      </w:r>
      <w:r>
        <w:rPr>
          <w:rStyle w:val="Appelnotedebasdep"/>
          <w:i/>
        </w:rPr>
        <w:footnoteReference w:id="1"/>
      </w:r>
      <w:r>
        <w:t xml:space="preserve"> à l’encontre de </w:t>
      </w:r>
      <w:r w:rsidR="005C6828" w:rsidRPr="005C6828">
        <w:t>la compagnie 3233430 Canada inc. faisant affaire sous le nom de</w:t>
      </w:r>
      <w:r w:rsidR="00EF42C5">
        <w:t xml:space="preserve"> </w:t>
      </w:r>
      <w:r w:rsidR="005C6828" w:rsidRPr="005C6828">
        <w:t>« </w:t>
      </w:r>
      <w:r w:rsidR="005C6828" w:rsidRPr="005C6828">
        <w:rPr>
          <w:i/>
        </w:rPr>
        <w:t>Les portes et fenêtres A.D.G. </w:t>
      </w:r>
      <w:r w:rsidR="005C6828" w:rsidRPr="005C6828">
        <w:t>» (l’</w:t>
      </w:r>
      <w:r w:rsidR="005C6828" w:rsidRPr="005C6828">
        <w:rPr>
          <w:b/>
        </w:rPr>
        <w:t>employeur</w:t>
      </w:r>
      <w:r w:rsidR="005C6828" w:rsidRPr="005C6828">
        <w:t>)</w:t>
      </w:r>
      <w:r w:rsidR="005C6828">
        <w:t>.</w:t>
      </w:r>
    </w:p>
    <w:p w:rsidR="005069AE" w:rsidRDefault="005069AE" w:rsidP="00F54881">
      <w:pPr>
        <w:pStyle w:val="corpsdedcision"/>
        <w:spacing w:after="240"/>
      </w:pPr>
      <w:r>
        <w:t>Le 1</w:t>
      </w:r>
      <w:r w:rsidRPr="00A76432">
        <w:rPr>
          <w:vertAlign w:val="superscript"/>
        </w:rPr>
        <w:t>er</w:t>
      </w:r>
      <w:r>
        <w:t xml:space="preserve"> janvier 2016, la </w:t>
      </w:r>
      <w:r w:rsidRPr="00245605">
        <w:rPr>
          <w:i/>
          <w:iCs/>
        </w:rPr>
        <w:t xml:space="preserve">Loi </w:t>
      </w:r>
      <w:r w:rsidRPr="00A76432">
        <w:rPr>
          <w:i/>
          <w:iCs/>
        </w:rPr>
        <w:t>instituant le Tribunal administratif du travail</w:t>
      </w:r>
      <w:r w:rsidRPr="00A76432">
        <w:rPr>
          <w:rStyle w:val="Appelnotedebasdep"/>
        </w:rPr>
        <w:footnoteReference w:id="2"/>
      </w:r>
      <w:r w:rsidRPr="00A76432">
        <w:t xml:space="preserve"> </w:t>
      </w:r>
      <w:r>
        <w:t xml:space="preserve">(la </w:t>
      </w:r>
      <w:r w:rsidRPr="005069AE">
        <w:rPr>
          <w:b/>
        </w:rPr>
        <w:t>LITAT</w:t>
      </w:r>
      <w:r>
        <w:t xml:space="preserve">) </w:t>
      </w:r>
      <w:r w:rsidRPr="00A76432">
        <w:t>est</w:t>
      </w:r>
      <w:r>
        <w:t xml:space="preserve"> entrée en vigueur. Cette loi crée le Tribunal administratif du travail (le </w:t>
      </w:r>
      <w:r w:rsidRPr="005069AE">
        <w:rPr>
          <w:b/>
        </w:rPr>
        <w:t>Tribunal</w:t>
      </w:r>
      <w:r>
        <w:t xml:space="preserve">) qui assume les compétences de la Commission des relations du travail (la </w:t>
      </w:r>
      <w:r w:rsidRPr="005069AE">
        <w:rPr>
          <w:b/>
        </w:rPr>
        <w:t>Commission</w:t>
      </w:r>
      <w:r>
        <w:t xml:space="preserve">) et de la Commission des lésions professionnelles (la </w:t>
      </w:r>
      <w:r w:rsidRPr="005069AE">
        <w:rPr>
          <w:b/>
        </w:rPr>
        <w:t>CLP</w:t>
      </w:r>
      <w:r>
        <w:t>). En vertu de l’article 261 de cette loi, toute affaire pendante devant la Commission ou devant la CLP est continuée devant la division compétente du Tribunal administratif du travail.</w:t>
      </w:r>
    </w:p>
    <w:p w:rsidR="00802A5C" w:rsidRDefault="00802A5C" w:rsidP="00F54881">
      <w:pPr>
        <w:pStyle w:val="corpsdedcision"/>
        <w:spacing w:after="240"/>
      </w:pPr>
      <w:r>
        <w:t xml:space="preserve">En accord avec les parties, le Tribunal convient de se prononcer d’abord sur le </w:t>
      </w:r>
      <w:r w:rsidRPr="00A96685">
        <w:t>bien-fondé de</w:t>
      </w:r>
      <w:r>
        <w:t xml:space="preserve"> la</w:t>
      </w:r>
      <w:r w:rsidRPr="00A96685">
        <w:t xml:space="preserve"> plainte</w:t>
      </w:r>
      <w:r>
        <w:t xml:space="preserve"> et de réserver sa compétence pour déter</w:t>
      </w:r>
      <w:r w:rsidR="00070C41">
        <w:t>miner les mesures de réparation</w:t>
      </w:r>
      <w:r>
        <w:t>, le cas échéant.</w:t>
      </w:r>
    </w:p>
    <w:p w:rsidR="00E6422C" w:rsidRDefault="00E6422C" w:rsidP="00EF42C5">
      <w:pPr>
        <w:pStyle w:val="Titre1"/>
      </w:pPr>
      <w:r>
        <w:t>LES FAITS</w:t>
      </w:r>
    </w:p>
    <w:p w:rsidR="00E6422C" w:rsidRPr="008049CA" w:rsidRDefault="008049CA" w:rsidP="00EF42C5">
      <w:pPr>
        <w:pStyle w:val="Titre2"/>
      </w:pPr>
      <w:r>
        <w:t>MONSIEUR LACHAPELLE-WELMAN</w:t>
      </w:r>
    </w:p>
    <w:p w:rsidR="005C6828" w:rsidRDefault="005C6828" w:rsidP="00F54881">
      <w:pPr>
        <w:pStyle w:val="corpsdedcision"/>
        <w:spacing w:after="240"/>
      </w:pPr>
      <w:r w:rsidRPr="008927F9">
        <w:t>Francis Lachapelle-Welman</w:t>
      </w:r>
      <w:r>
        <w:t xml:space="preserve"> occupe un poste de « </w:t>
      </w:r>
      <w:r w:rsidRPr="005C6828">
        <w:rPr>
          <w:i/>
        </w:rPr>
        <w:t>monteur ou d’assembleur</w:t>
      </w:r>
      <w:r>
        <w:t> » depuis le 22 janvier 2014 dans une usine de portes et de fenêtres exploitée par l’employeur, et ce, jusqu’au 19 janvier 2015, date où il quitte son emploi.</w:t>
      </w:r>
    </w:p>
    <w:p w:rsidR="008876EA" w:rsidRDefault="00EF081F" w:rsidP="00F54881">
      <w:pPr>
        <w:pStyle w:val="corpsdedcision"/>
        <w:spacing w:after="240"/>
      </w:pPr>
      <w:r>
        <w:t xml:space="preserve">À l’époque pertinente, </w:t>
      </w:r>
      <w:r w:rsidR="008F75A5">
        <w:t>monsieur Lachapelle-Welman travaille sur le quart de soir (de 15</w:t>
      </w:r>
      <w:r w:rsidR="00070C41">
        <w:t xml:space="preserve"> h</w:t>
      </w:r>
      <w:r w:rsidR="008F75A5">
        <w:t xml:space="preserve"> à 1</w:t>
      </w:r>
      <w:r w:rsidR="00070C41">
        <w:t xml:space="preserve"> </w:t>
      </w:r>
      <w:r w:rsidR="008F75A5">
        <w:t>h</w:t>
      </w:r>
      <w:r w:rsidR="00070C41">
        <w:t xml:space="preserve"> </w:t>
      </w:r>
      <w:r w:rsidR="008F75A5">
        <w:t>30) du lundi au jeudi</w:t>
      </w:r>
      <w:r w:rsidR="008876EA">
        <w:t>, pour un total de 40 heures par semaine.</w:t>
      </w:r>
    </w:p>
    <w:p w:rsidR="008F75A5" w:rsidRDefault="008F75A5" w:rsidP="00F54881">
      <w:pPr>
        <w:pStyle w:val="corpsdedcision"/>
        <w:spacing w:after="240"/>
      </w:pPr>
      <w:r>
        <w:t>Son sup</w:t>
      </w:r>
      <w:r w:rsidR="005C6C26">
        <w:t>érieur immédiat est le contremaî</w:t>
      </w:r>
      <w:r>
        <w:t>tre</w:t>
      </w:r>
      <w:r w:rsidR="00233B8C">
        <w:t xml:space="preserve"> du quart de soir</w:t>
      </w:r>
      <w:r>
        <w:t xml:space="preserve">, Sylvain Dubuc, </w:t>
      </w:r>
      <w:r w:rsidR="00233B8C">
        <w:t>lequel relève d</w:t>
      </w:r>
      <w:r w:rsidR="008876EA">
        <w:t>u directeur de l’usine, Marc Leblanc.</w:t>
      </w:r>
    </w:p>
    <w:p w:rsidR="00216E2E" w:rsidRDefault="006D6DF0" w:rsidP="00F54881">
      <w:pPr>
        <w:pStyle w:val="corpsdedcision"/>
        <w:spacing w:after="240"/>
      </w:pPr>
      <w:r>
        <w:t>L</w:t>
      </w:r>
      <w:r w:rsidR="00233B8C">
        <w:t>e poste de travail de m</w:t>
      </w:r>
      <w:r w:rsidR="00594A7B">
        <w:t xml:space="preserve">onsieur Lachapelle-Welman </w:t>
      </w:r>
      <w:r w:rsidR="00233B8C">
        <w:t xml:space="preserve">est situé à proximité de ses collègues, </w:t>
      </w:r>
      <w:r w:rsidR="008F75A5">
        <w:t>Guill</w:t>
      </w:r>
      <w:r>
        <w:t>aume</w:t>
      </w:r>
      <w:r w:rsidR="00594A7B">
        <w:t>, Sébastien et Jason</w:t>
      </w:r>
      <w:r w:rsidR="00594A7B">
        <w:rPr>
          <w:rStyle w:val="Appelnotedebasdep"/>
        </w:rPr>
        <w:footnoteReference w:id="3"/>
      </w:r>
      <w:r w:rsidR="005C6828">
        <w:t xml:space="preserve"> ce qui leur permet de </w:t>
      </w:r>
      <w:r w:rsidR="00477A1C">
        <w:t>communiquer entre eux pendant l’exécution de leurs tâches</w:t>
      </w:r>
      <w:r w:rsidR="00263B92">
        <w:t xml:space="preserve">. </w:t>
      </w:r>
      <w:r w:rsidR="00BD02CA">
        <w:t>Ce</w:t>
      </w:r>
      <w:r w:rsidR="00070C41">
        <w:t>la</w:t>
      </w:r>
      <w:r w:rsidR="00BD02CA">
        <w:t xml:space="preserve"> dit, </w:t>
      </w:r>
      <w:r w:rsidR="00263B92">
        <w:t>la co</w:t>
      </w:r>
      <w:r w:rsidR="00BD02CA">
        <w:t>mmunication</w:t>
      </w:r>
      <w:r w:rsidR="00404DA4">
        <w:t xml:space="preserve"> n</w:t>
      </w:r>
      <w:r w:rsidR="007E0FCE">
        <w:t>’est</w:t>
      </w:r>
      <w:r w:rsidR="00263B92">
        <w:t xml:space="preserve"> pas </w:t>
      </w:r>
      <w:r w:rsidR="00BD02CA">
        <w:t xml:space="preserve">forcément </w:t>
      </w:r>
      <w:r w:rsidR="00263B92">
        <w:t xml:space="preserve">aisée </w:t>
      </w:r>
      <w:r w:rsidR="007E0FCE">
        <w:t>en raison du bruit causé par</w:t>
      </w:r>
      <w:r w:rsidR="00263B92">
        <w:t xml:space="preserve"> l’utilisation de </w:t>
      </w:r>
      <w:r w:rsidR="00BD02CA">
        <w:t xml:space="preserve">la </w:t>
      </w:r>
      <w:r w:rsidR="00263B92">
        <w:t>machinerie</w:t>
      </w:r>
      <w:r w:rsidR="00BD02CA">
        <w:t>, de l’é</w:t>
      </w:r>
      <w:r w:rsidR="00263B92">
        <w:t>quipement</w:t>
      </w:r>
      <w:r w:rsidR="007E0FCE">
        <w:t xml:space="preserve"> et d’une </w:t>
      </w:r>
      <w:r w:rsidR="00263B92">
        <w:t>musique</w:t>
      </w:r>
      <w:r w:rsidR="007E0FCE">
        <w:t xml:space="preserve"> ambiante</w:t>
      </w:r>
      <w:r w:rsidR="00BD02CA">
        <w:t>.</w:t>
      </w:r>
    </w:p>
    <w:p w:rsidR="00E81898" w:rsidRDefault="005153B3" w:rsidP="00F54881">
      <w:pPr>
        <w:pStyle w:val="corpsdedcision"/>
        <w:spacing w:after="240"/>
      </w:pPr>
      <w:r>
        <w:t xml:space="preserve">Jusqu’à l’été 2014, monsieur Lachapelle-Welman </w:t>
      </w:r>
      <w:r w:rsidR="00723D59">
        <w:t>ne perçoit aucune manifestation de harcèlement psychologique. Il explique avoir des relations cordiales avec ses collègues de travail, en faisant référence à des blagues ou « </w:t>
      </w:r>
      <w:r w:rsidR="00723D59" w:rsidRPr="00E81898">
        <w:rPr>
          <w:i/>
        </w:rPr>
        <w:t>à des tours</w:t>
      </w:r>
      <w:r w:rsidR="00723D59">
        <w:t xml:space="preserve"> » qu’ils se font entre eux. </w:t>
      </w:r>
    </w:p>
    <w:p w:rsidR="00F7635B" w:rsidRDefault="00723D59" w:rsidP="00F54881">
      <w:pPr>
        <w:pStyle w:val="corpsdedcision"/>
        <w:spacing w:after="240"/>
      </w:pPr>
      <w:r>
        <w:t xml:space="preserve">Même s’il n’est pas l’auteur de </w:t>
      </w:r>
      <w:r w:rsidR="003C278E">
        <w:t>c</w:t>
      </w:r>
      <w:r>
        <w:t xml:space="preserve">es blagues ou de </w:t>
      </w:r>
      <w:r w:rsidR="003C278E">
        <w:t>c</w:t>
      </w:r>
      <w:r>
        <w:t xml:space="preserve">es tours et qu’il en est parfois </w:t>
      </w:r>
      <w:r w:rsidR="00E81898">
        <w:t>« </w:t>
      </w:r>
      <w:r w:rsidRPr="003E2623">
        <w:rPr>
          <w:i/>
        </w:rPr>
        <w:t>la victime</w:t>
      </w:r>
      <w:r w:rsidR="00E81898">
        <w:t> »</w:t>
      </w:r>
      <w:r w:rsidR="005C6C26">
        <w:t>, monsieur Lachapelle-</w:t>
      </w:r>
      <w:r>
        <w:t xml:space="preserve">Welman </w:t>
      </w:r>
      <w:r w:rsidR="00E81898">
        <w:t xml:space="preserve">affirme qu’il </w:t>
      </w:r>
      <w:r>
        <w:t>réagit bien</w:t>
      </w:r>
      <w:r w:rsidR="00E81898">
        <w:t>. À ce moment, il trouve ça drôle et il n’a aucun reproche à formuler à l’endroit de ses collègues puisqu’il est</w:t>
      </w:r>
      <w:r w:rsidR="003E2623">
        <w:t xml:space="preserve"> d’avis qu’à ce moment </w:t>
      </w:r>
      <w:r w:rsidR="00E81898">
        <w:t>« </w:t>
      </w:r>
      <w:r w:rsidR="00E81898" w:rsidRPr="003E2623">
        <w:rPr>
          <w:i/>
        </w:rPr>
        <w:t>cela ne fa</w:t>
      </w:r>
      <w:r w:rsidR="003E2623" w:rsidRPr="003E2623">
        <w:rPr>
          <w:i/>
        </w:rPr>
        <w:t>isai</w:t>
      </w:r>
      <w:r w:rsidR="00E81898" w:rsidRPr="003E2623">
        <w:rPr>
          <w:i/>
        </w:rPr>
        <w:t>t de mal à personne</w:t>
      </w:r>
      <w:r w:rsidR="00E81898">
        <w:t xml:space="preserve"> ». </w:t>
      </w:r>
      <w:r w:rsidR="00BD02CA">
        <w:t>P</w:t>
      </w:r>
      <w:r w:rsidR="003E2623">
        <w:t>ersonnellement, il ne joue pas de tours</w:t>
      </w:r>
      <w:r>
        <w:t xml:space="preserve"> </w:t>
      </w:r>
      <w:r w:rsidR="003E2623">
        <w:t xml:space="preserve">à ses collègues, non par manque d’intérêt </w:t>
      </w:r>
      <w:r w:rsidR="00474922">
        <w:t xml:space="preserve">ou parce qu’il n’en a pas envie, mais </w:t>
      </w:r>
      <w:r w:rsidR="003E2623">
        <w:t xml:space="preserve">tout simplement </w:t>
      </w:r>
      <w:r w:rsidR="00F7635B">
        <w:t>parce qu’il se décrit comme une personne gêné</w:t>
      </w:r>
      <w:r w:rsidR="003C278E">
        <w:t>e</w:t>
      </w:r>
      <w:r w:rsidR="00F7635B">
        <w:t>, timide ou réservé</w:t>
      </w:r>
      <w:r w:rsidR="003C278E">
        <w:t>e</w:t>
      </w:r>
      <w:r w:rsidR="00F7635B">
        <w:t>, et que ces traits de sa personnalité l’incite</w:t>
      </w:r>
      <w:r w:rsidR="003C278E">
        <w:t>nt</w:t>
      </w:r>
      <w:r w:rsidR="00F7635B">
        <w:t xml:space="preserve"> à la retenue.</w:t>
      </w:r>
    </w:p>
    <w:p w:rsidR="00474922" w:rsidRDefault="00992417" w:rsidP="00F54881">
      <w:pPr>
        <w:pStyle w:val="corpsdedcision"/>
        <w:spacing w:after="240"/>
      </w:pPr>
      <w:r>
        <w:t xml:space="preserve">Que s’est-il passé par la suite? </w:t>
      </w:r>
    </w:p>
    <w:p w:rsidR="002F0AAD" w:rsidRDefault="002F0AAD" w:rsidP="00EF42C5">
      <w:pPr>
        <w:pStyle w:val="Titre2"/>
      </w:pPr>
      <w:r>
        <w:t>les manifestations de harcèlement psychologique</w:t>
      </w:r>
    </w:p>
    <w:p w:rsidR="00992417" w:rsidRDefault="00BD02CA" w:rsidP="00F54881">
      <w:pPr>
        <w:pStyle w:val="corpsdedcision"/>
        <w:spacing w:after="240"/>
      </w:pPr>
      <w:r>
        <w:t>À l’été 2014, m</w:t>
      </w:r>
      <w:r w:rsidR="00992417">
        <w:t xml:space="preserve">onsieur Lachapelle-Welman constate </w:t>
      </w:r>
      <w:r w:rsidR="003C7F9B">
        <w:t xml:space="preserve">un changement dans son milieu de travail. Ses collègues </w:t>
      </w:r>
      <w:r>
        <w:t xml:space="preserve">poursuivent leurs </w:t>
      </w:r>
      <w:r w:rsidR="003C7F9B">
        <w:t>blagues</w:t>
      </w:r>
      <w:r w:rsidR="00992417">
        <w:t>,</w:t>
      </w:r>
      <w:r w:rsidR="003C7F9B">
        <w:t xml:space="preserve"> mais </w:t>
      </w:r>
      <w:r w:rsidR="00992417">
        <w:t xml:space="preserve">cette fois, il </w:t>
      </w:r>
      <w:r w:rsidR="00E93C74">
        <w:t>estime</w:t>
      </w:r>
      <w:r w:rsidR="00992417">
        <w:t xml:space="preserve"> qu</w:t>
      </w:r>
      <w:r w:rsidR="00B95798">
        <w:t xml:space="preserve">e Guillaume et Sébastien se moquent de lui en raison de sa différence, parce qu’il n’est pas comme eux. Par exemple, ils le qualifient </w:t>
      </w:r>
      <w:r w:rsidR="00B95798" w:rsidRPr="00B95798">
        <w:t>de « </w:t>
      </w:r>
      <w:r w:rsidR="00B95798" w:rsidRPr="00B95798">
        <w:rPr>
          <w:i/>
        </w:rPr>
        <w:t>bon petit gars</w:t>
      </w:r>
      <w:r w:rsidR="00B95798" w:rsidRPr="00B95798">
        <w:t> » sur un ton qui n’exprime en rien une intention de le complimenter</w:t>
      </w:r>
      <w:r w:rsidR="00B95798">
        <w:t xml:space="preserve">, </w:t>
      </w:r>
      <w:r w:rsidR="00E93C74">
        <w:t xml:space="preserve">notamment </w:t>
      </w:r>
      <w:r w:rsidR="00B95798">
        <w:t xml:space="preserve">parce qu’ils </w:t>
      </w:r>
      <w:r w:rsidR="00E93C74">
        <w:t xml:space="preserve">semblent </w:t>
      </w:r>
      <w:r w:rsidR="00B95798">
        <w:t>s’étonn</w:t>
      </w:r>
      <w:r w:rsidR="003C278E">
        <w:t>er</w:t>
      </w:r>
      <w:r w:rsidR="00B95798">
        <w:t xml:space="preserve"> qu’il n’a</w:t>
      </w:r>
      <w:r w:rsidR="00E93C74">
        <w:t>it</w:t>
      </w:r>
      <w:r w:rsidR="00B95798">
        <w:t xml:space="preserve"> jamais rien volé et qu’il ne consomme aucune drogue.</w:t>
      </w:r>
      <w:r w:rsidR="00436EFB">
        <w:t xml:space="preserve"> </w:t>
      </w:r>
    </w:p>
    <w:p w:rsidR="00436EFB" w:rsidRDefault="00E93C74" w:rsidP="00F54881">
      <w:pPr>
        <w:pStyle w:val="corpsdedcision"/>
        <w:spacing w:after="240"/>
      </w:pPr>
      <w:r>
        <w:t xml:space="preserve">Subissant ce genre de </w:t>
      </w:r>
      <w:r w:rsidR="00B95798">
        <w:t>commentaire</w:t>
      </w:r>
      <w:r w:rsidR="003C278E">
        <w:t>s au travail à une fréquence d’</w:t>
      </w:r>
      <w:r w:rsidR="00B95798">
        <w:t>une à deux fois par jour</w:t>
      </w:r>
      <w:r>
        <w:t>, il</w:t>
      </w:r>
      <w:r w:rsidR="00436EFB">
        <w:t xml:space="preserve"> commence à mal réagir</w:t>
      </w:r>
      <w:r>
        <w:t xml:space="preserve">, dit-il, en reprochant </w:t>
      </w:r>
      <w:r w:rsidR="00436EFB">
        <w:t>à ses collègues</w:t>
      </w:r>
      <w:r>
        <w:t xml:space="preserve"> de travail</w:t>
      </w:r>
      <w:r w:rsidR="00436EFB">
        <w:t xml:space="preserve"> de se moquer de lui </w:t>
      </w:r>
      <w:r w:rsidR="004951E2">
        <w:t xml:space="preserve">parce </w:t>
      </w:r>
      <w:r w:rsidR="00436EFB">
        <w:t>qu’il n’endosse pas leurs comportements et qu’il</w:t>
      </w:r>
      <w:r>
        <w:t xml:space="preserve"> ne partage pas </w:t>
      </w:r>
      <w:r w:rsidR="00436EFB">
        <w:t>les mêmes valeurs.</w:t>
      </w:r>
    </w:p>
    <w:p w:rsidR="006A606D" w:rsidRDefault="00160DB7" w:rsidP="00F54881">
      <w:pPr>
        <w:pStyle w:val="corpsdedcision"/>
        <w:spacing w:after="240"/>
      </w:pPr>
      <w:r>
        <w:t>Pour faire cesser ce</w:t>
      </w:r>
      <w:r w:rsidR="00BD02CA">
        <w:t>s</w:t>
      </w:r>
      <w:r>
        <w:t xml:space="preserve"> commentaire</w:t>
      </w:r>
      <w:r w:rsidR="006A606D">
        <w:t xml:space="preserve">s ou </w:t>
      </w:r>
      <w:r w:rsidR="004951E2">
        <w:t>leur faire comprendre</w:t>
      </w:r>
      <w:r w:rsidR="006A606D">
        <w:t xml:space="preserve"> qu’il</w:t>
      </w:r>
      <w:r w:rsidR="00BD02CA">
        <w:t xml:space="preserve"> les</w:t>
      </w:r>
      <w:r w:rsidR="006A606D">
        <w:t xml:space="preserve"> considère </w:t>
      </w:r>
      <w:r w:rsidR="003C278E">
        <w:t xml:space="preserve">comme </w:t>
      </w:r>
      <w:r w:rsidR="006A606D">
        <w:t>hostile</w:t>
      </w:r>
      <w:r w:rsidR="00BD02CA">
        <w:t>s</w:t>
      </w:r>
      <w:r>
        <w:t xml:space="preserve">, </w:t>
      </w:r>
      <w:r w:rsidR="003F0C12">
        <w:t>m</w:t>
      </w:r>
      <w:r w:rsidR="00992417" w:rsidRPr="003F0C12">
        <w:t>onsieur Lachapelle-Welman</w:t>
      </w:r>
      <w:r w:rsidR="003F0C12">
        <w:t xml:space="preserve"> </w:t>
      </w:r>
      <w:r w:rsidR="006A606D">
        <w:t>tente d</w:t>
      </w:r>
      <w:r w:rsidR="004951E2">
        <w:t xml:space="preserve">e les </w:t>
      </w:r>
      <w:r w:rsidR="006A606D">
        <w:t>ignorer</w:t>
      </w:r>
      <w:r w:rsidR="003F0C12">
        <w:t xml:space="preserve"> </w:t>
      </w:r>
      <w:r w:rsidR="004951E2">
        <w:t>l</w:t>
      </w:r>
      <w:r>
        <w:t>orsqu’il</w:t>
      </w:r>
      <w:r w:rsidR="002D1028">
        <w:t>s</w:t>
      </w:r>
      <w:r>
        <w:t xml:space="preserve"> le font</w:t>
      </w:r>
      <w:r w:rsidR="006A606D">
        <w:t xml:space="preserve"> et il </w:t>
      </w:r>
      <w:r w:rsidR="003F0C12">
        <w:t xml:space="preserve">se réfugie dans </w:t>
      </w:r>
      <w:r w:rsidR="002D1028">
        <w:t>son</w:t>
      </w:r>
      <w:r w:rsidR="003F0C12">
        <w:t xml:space="preserve"> mutisme</w:t>
      </w:r>
      <w:r>
        <w:t>.</w:t>
      </w:r>
      <w:r w:rsidR="004951E2">
        <w:t xml:space="preserve"> </w:t>
      </w:r>
    </w:p>
    <w:p w:rsidR="00650FF0" w:rsidRDefault="004951E2" w:rsidP="00F54881">
      <w:pPr>
        <w:pStyle w:val="corpsdedcision"/>
        <w:spacing w:after="240"/>
      </w:pPr>
      <w:r>
        <w:t>La</w:t>
      </w:r>
      <w:r w:rsidR="006A606D">
        <w:t xml:space="preserve"> « </w:t>
      </w:r>
      <w:r w:rsidR="006A606D" w:rsidRPr="00650FF0">
        <w:rPr>
          <w:i/>
        </w:rPr>
        <w:t>stratégie</w:t>
      </w:r>
      <w:r w:rsidR="006A606D">
        <w:t xml:space="preserve"> » </w:t>
      </w:r>
      <w:r>
        <w:t xml:space="preserve">de monsieur Lachapelle-Welman </w:t>
      </w:r>
      <w:r w:rsidR="00B566D2">
        <w:t xml:space="preserve">ne produit </w:t>
      </w:r>
      <w:r w:rsidR="002D1028">
        <w:t xml:space="preserve">pas </w:t>
      </w:r>
      <w:r w:rsidR="00B566D2">
        <w:t xml:space="preserve">l’effet recherché </w:t>
      </w:r>
      <w:r w:rsidR="006A606D">
        <w:t>puisque</w:t>
      </w:r>
      <w:r w:rsidR="00B566D2">
        <w:t>,</w:t>
      </w:r>
      <w:r w:rsidR="006A606D">
        <w:t xml:space="preserve"> selon </w:t>
      </w:r>
      <w:r w:rsidR="002D1028">
        <w:t>lui</w:t>
      </w:r>
      <w:r>
        <w:t>, Sébastien et Guillaume n’</w:t>
      </w:r>
      <w:r w:rsidR="002D1028">
        <w:t>arrêtent pas</w:t>
      </w:r>
      <w:r>
        <w:t xml:space="preserve"> </w:t>
      </w:r>
      <w:r w:rsidR="002D1028">
        <w:t>leurs</w:t>
      </w:r>
      <w:r>
        <w:t xml:space="preserve"> commentaires. </w:t>
      </w:r>
      <w:r w:rsidR="002D1028">
        <w:t>Pire</w:t>
      </w:r>
      <w:r>
        <w:t>, la situation s’</w:t>
      </w:r>
      <w:r w:rsidR="002D1028">
        <w:t>aggrave</w:t>
      </w:r>
      <w:r>
        <w:t xml:space="preserve"> à l’automne 2014 </w:t>
      </w:r>
      <w:r w:rsidR="002D1028">
        <w:t xml:space="preserve">après </w:t>
      </w:r>
      <w:r>
        <w:t>l’arrivée d</w:t>
      </w:r>
      <w:r w:rsidR="006D038C">
        <w:t xml:space="preserve">e Jason, </w:t>
      </w:r>
      <w:r>
        <w:t>un nouveau salarié sur le quart du soir</w:t>
      </w:r>
      <w:r w:rsidR="002D1028">
        <w:t xml:space="preserve">. La situation est telle </w:t>
      </w:r>
      <w:r w:rsidR="005C60B5">
        <w:t xml:space="preserve">qu’il </w:t>
      </w:r>
      <w:r w:rsidR="006D038C">
        <w:t xml:space="preserve">déclare avoir commencé </w:t>
      </w:r>
      <w:r w:rsidR="005C60B5">
        <w:t xml:space="preserve">par la suite </w:t>
      </w:r>
      <w:r w:rsidR="006D038C">
        <w:t xml:space="preserve">à s’isoler au travail </w:t>
      </w:r>
      <w:r w:rsidR="00021E15">
        <w:t>pendant ses pauses</w:t>
      </w:r>
      <w:r w:rsidR="00021E15">
        <w:rPr>
          <w:rStyle w:val="Appelnotedebasdep"/>
        </w:rPr>
        <w:footnoteReference w:id="4"/>
      </w:r>
      <w:r w:rsidR="00021E15">
        <w:t xml:space="preserve"> afin d’éviter </w:t>
      </w:r>
      <w:r w:rsidR="006D038C">
        <w:t xml:space="preserve">d’abord </w:t>
      </w:r>
      <w:r w:rsidR="00F95D5B">
        <w:t>Guillaume et Sébastien</w:t>
      </w:r>
      <w:r w:rsidR="006D038C">
        <w:t xml:space="preserve">, et par la suite Jason, en raison de </w:t>
      </w:r>
      <w:r w:rsidR="005C60B5">
        <w:t>plusi</w:t>
      </w:r>
      <w:r w:rsidR="00011DF9">
        <w:t>eurs évènements qu’il associe</w:t>
      </w:r>
      <w:r w:rsidR="005C60B5">
        <w:t xml:space="preserve"> à des manifestations de harcèlement psychologique</w:t>
      </w:r>
      <w:r w:rsidR="00021E15">
        <w:t>.</w:t>
      </w:r>
      <w:r w:rsidR="00650FF0">
        <w:t xml:space="preserve"> </w:t>
      </w:r>
    </w:p>
    <w:p w:rsidR="00B42DBB" w:rsidRPr="00B42DBB" w:rsidRDefault="00650FF0" w:rsidP="00F54881">
      <w:pPr>
        <w:pStyle w:val="corpsdedcision"/>
        <w:spacing w:after="240"/>
      </w:pPr>
      <w:r>
        <w:t xml:space="preserve">Pour chacun de </w:t>
      </w:r>
      <w:r w:rsidR="003C278E">
        <w:t>c</w:t>
      </w:r>
      <w:r>
        <w:t>es évènements, monsieur Lachapelle-Welman d</w:t>
      </w:r>
      <w:r w:rsidR="005C60B5">
        <w:t xml:space="preserve">éclare </w:t>
      </w:r>
      <w:r>
        <w:t xml:space="preserve">et répète </w:t>
      </w:r>
      <w:r w:rsidR="005C60B5">
        <w:t xml:space="preserve">avoir été humilié, vexé, </w:t>
      </w:r>
      <w:r>
        <w:t>embarrassé</w:t>
      </w:r>
      <w:r w:rsidR="004C1B0F">
        <w:t xml:space="preserve"> et insulté</w:t>
      </w:r>
      <w:r>
        <w:t xml:space="preserve"> par ses collègues de travail qui se moquent de lui, en ajoutant que ces derniers ont, par la même occasion, porté atteinte à sa vie privé</w:t>
      </w:r>
      <w:r w:rsidR="003C278E">
        <w:t>e</w:t>
      </w:r>
      <w:r>
        <w:t>.</w:t>
      </w:r>
      <w:r w:rsidR="004C1B0F">
        <w:t xml:space="preserve"> </w:t>
      </w:r>
      <w:r w:rsidR="00545618">
        <w:t>Dans ces situation</w:t>
      </w:r>
      <w:r w:rsidR="00B42DBB">
        <w:t>s, il a tendance explique-t-il à</w:t>
      </w:r>
      <w:r w:rsidR="00545618">
        <w:t xml:space="preserve"> être « </w:t>
      </w:r>
      <w:r w:rsidR="00545618" w:rsidRPr="007229DB">
        <w:rPr>
          <w:i/>
        </w:rPr>
        <w:t>bête</w:t>
      </w:r>
      <w:r w:rsidR="00545618">
        <w:t xml:space="preserve"> ». Il ne parle pas. </w:t>
      </w:r>
      <w:r w:rsidR="004C1B0F">
        <w:t xml:space="preserve">Il ne répond pas et il évite les contacts visuels avec </w:t>
      </w:r>
      <w:r w:rsidR="00545618">
        <w:t xml:space="preserve">ses collègues. </w:t>
      </w:r>
      <w:r w:rsidR="00B42DBB">
        <w:t xml:space="preserve">Il </w:t>
      </w:r>
      <w:r w:rsidR="002D1028">
        <w:t>feint l’indifférence pour</w:t>
      </w:r>
      <w:r w:rsidR="00B42DBB">
        <w:t xml:space="preserve"> tenter de faire croire à ses collègues que leurs comportements </w:t>
      </w:r>
      <w:r w:rsidR="002D1028">
        <w:t>ne l’atteignent</w:t>
      </w:r>
      <w:r w:rsidR="00B42DBB" w:rsidRPr="00B42DBB">
        <w:t xml:space="preserve"> pas. Il </w:t>
      </w:r>
      <w:r w:rsidR="007229DB">
        <w:t>évite</w:t>
      </w:r>
      <w:r w:rsidR="002D1028">
        <w:t xml:space="preserve"> de réagir, lorsqu’il le peut, </w:t>
      </w:r>
      <w:r w:rsidR="007229DB">
        <w:t>puisqu’il perçoit que ses collègues ont alors tendance à en rajouter.</w:t>
      </w:r>
    </w:p>
    <w:p w:rsidR="00650FF0" w:rsidRDefault="00E67195" w:rsidP="00F54881">
      <w:pPr>
        <w:pStyle w:val="corpsdedcision"/>
        <w:spacing w:after="240"/>
      </w:pPr>
      <w:r>
        <w:t xml:space="preserve">Monsieur Lachapelle-Welman décrit la trame de </w:t>
      </w:r>
      <w:r w:rsidR="003C278E">
        <w:t>c</w:t>
      </w:r>
      <w:r>
        <w:t>es évènements comme suit.</w:t>
      </w:r>
    </w:p>
    <w:p w:rsidR="00E67195" w:rsidRDefault="00E67195" w:rsidP="00F54881">
      <w:pPr>
        <w:pStyle w:val="corpsdedcision"/>
        <w:spacing w:after="240"/>
      </w:pPr>
      <w:r>
        <w:t xml:space="preserve">Le 18 décembre 2014, il reproche à Guillaume et </w:t>
      </w:r>
      <w:r w:rsidR="003C278E">
        <w:t xml:space="preserve">à </w:t>
      </w:r>
      <w:r>
        <w:t>Jason de l’avoir qualifié de « </w:t>
      </w:r>
      <w:r w:rsidRPr="00E67195">
        <w:rPr>
          <w:i/>
        </w:rPr>
        <w:t>puceau</w:t>
      </w:r>
      <w:r>
        <w:t> » à l’occasion d’une discussion à connotation sexue</w:t>
      </w:r>
      <w:r w:rsidR="002C5BFC">
        <w:t>lle alors qu’ils sont à effectuer</w:t>
      </w:r>
      <w:r>
        <w:t xml:space="preserve"> leurs tâches à leurs postes de travail. Il s</w:t>
      </w:r>
      <w:r w:rsidR="002C5BFC">
        <w:t xml:space="preserve">’isole dans son </w:t>
      </w:r>
      <w:r>
        <w:t>mutisme et il refuse d</w:t>
      </w:r>
      <w:r w:rsidR="003C278E">
        <w:t>e répondre à cela. Il ne dit</w:t>
      </w:r>
      <w:r>
        <w:t xml:space="preserve"> à personne que cela l’affecte.</w:t>
      </w:r>
    </w:p>
    <w:p w:rsidR="003B33D9" w:rsidRDefault="00436BAF" w:rsidP="00F54881">
      <w:pPr>
        <w:pStyle w:val="corpsdedcision"/>
        <w:spacing w:after="240"/>
      </w:pPr>
      <w:r>
        <w:t>De même, il reproche aussi à Guillaume de lui avoir demandé</w:t>
      </w:r>
      <w:r w:rsidR="003C278E">
        <w:t>,</w:t>
      </w:r>
      <w:r>
        <w:t xml:space="preserve"> </w:t>
      </w:r>
      <w:r w:rsidR="007310CD">
        <w:br/>
      </w:r>
      <w:r>
        <w:t>le</w:t>
      </w:r>
      <w:r w:rsidR="00E67195">
        <w:t xml:space="preserve"> </w:t>
      </w:r>
      <w:r>
        <w:t>26 novembre 2014, toujours dans le même contexte, s’il était circoncis. Encore une fois, il réagi</w:t>
      </w:r>
      <w:r w:rsidR="00384329">
        <w:t>t</w:t>
      </w:r>
      <w:r>
        <w:t xml:space="preserve"> en gardant le silence et </w:t>
      </w:r>
      <w:r w:rsidR="00384329">
        <w:t xml:space="preserve">il feint d’ignorer </w:t>
      </w:r>
      <w:r>
        <w:t>la question qu’on lui pose. Cet évènemen</w:t>
      </w:r>
      <w:r w:rsidR="003B33D9">
        <w:t>t fait rire Jason et Sébastie</w:t>
      </w:r>
      <w:r>
        <w:t xml:space="preserve">n, qui </w:t>
      </w:r>
      <w:r w:rsidR="00E62228">
        <w:t>ont</w:t>
      </w:r>
      <w:r>
        <w:t xml:space="preserve"> tous les deux participé à cette discussion et ces derni</w:t>
      </w:r>
      <w:r w:rsidR="003B33D9">
        <w:t xml:space="preserve">ers </w:t>
      </w:r>
      <w:r w:rsidR="00E62228">
        <w:t>on</w:t>
      </w:r>
      <w:r w:rsidR="003B33D9">
        <w:t xml:space="preserve">t alors déclaré </w:t>
      </w:r>
      <w:r>
        <w:t xml:space="preserve">en dérision </w:t>
      </w:r>
      <w:r w:rsidR="00D14AA5">
        <w:t>«</w:t>
      </w:r>
      <w:r w:rsidR="003C278E">
        <w:t xml:space="preserve"> </w:t>
      </w:r>
      <w:r w:rsidR="00D14AA5" w:rsidRPr="00D14AA5">
        <w:rPr>
          <w:i/>
        </w:rPr>
        <w:t xml:space="preserve">tu sais </w:t>
      </w:r>
      <w:r w:rsidR="003B33D9">
        <w:rPr>
          <w:i/>
        </w:rPr>
        <w:t>que tu n’</w:t>
      </w:r>
      <w:r w:rsidR="00D14AA5" w:rsidRPr="00D14AA5">
        <w:rPr>
          <w:i/>
        </w:rPr>
        <w:t xml:space="preserve">as </w:t>
      </w:r>
      <w:r w:rsidR="003B33D9">
        <w:rPr>
          <w:i/>
        </w:rPr>
        <w:t xml:space="preserve">pas </w:t>
      </w:r>
      <w:r w:rsidR="00D14AA5" w:rsidRPr="00D14AA5">
        <w:rPr>
          <w:i/>
        </w:rPr>
        <w:t xml:space="preserve">besoin d’être </w:t>
      </w:r>
      <w:r w:rsidR="003B33D9">
        <w:rPr>
          <w:i/>
        </w:rPr>
        <w:t xml:space="preserve">un </w:t>
      </w:r>
      <w:r w:rsidR="00D14AA5" w:rsidRPr="00D14AA5">
        <w:rPr>
          <w:i/>
        </w:rPr>
        <w:t>juif</w:t>
      </w:r>
      <w:r w:rsidR="00D14AA5">
        <w:t> </w:t>
      </w:r>
      <w:r w:rsidR="00A370A1">
        <w:rPr>
          <w:i/>
        </w:rPr>
        <w:t>pour être</w:t>
      </w:r>
      <w:r w:rsidR="004E505B">
        <w:rPr>
          <w:i/>
        </w:rPr>
        <w:t xml:space="preserve"> circon</w:t>
      </w:r>
      <w:r w:rsidR="00D14AA5" w:rsidRPr="00D14AA5">
        <w:rPr>
          <w:i/>
        </w:rPr>
        <w:t>ci</w:t>
      </w:r>
      <w:r w:rsidR="003B33D9">
        <w:rPr>
          <w:i/>
        </w:rPr>
        <w:t>s</w:t>
      </w:r>
      <w:r w:rsidR="003C278E">
        <w:rPr>
          <w:i/>
        </w:rPr>
        <w:t xml:space="preserve"> </w:t>
      </w:r>
      <w:r w:rsidR="003B33D9">
        <w:t>».</w:t>
      </w:r>
      <w:r w:rsidR="00E62228">
        <w:t xml:space="preserve"> </w:t>
      </w:r>
      <w:r w:rsidR="003B33D9">
        <w:t xml:space="preserve">Monsieur Lachapelle-Welman ne les informe pas que ce type de comportement l’affecte. Il n’en parle pas non plus à son </w:t>
      </w:r>
      <w:r w:rsidR="005C6C26">
        <w:t>contremaî</w:t>
      </w:r>
      <w:r w:rsidR="004E505B">
        <w:t>tre</w:t>
      </w:r>
      <w:r w:rsidR="003B33D9">
        <w:t xml:space="preserve">. Invité à </w:t>
      </w:r>
      <w:r w:rsidR="00D17EA5">
        <w:t xml:space="preserve">en </w:t>
      </w:r>
      <w:r w:rsidR="003B33D9">
        <w:t xml:space="preserve">expliquer </w:t>
      </w:r>
      <w:r w:rsidR="00D17EA5">
        <w:t>la raison</w:t>
      </w:r>
      <w:r w:rsidR="003B33D9">
        <w:t>, il fait valoir qu’il ne peut pas se confier à lui parce qu’il a constaté qu</w:t>
      </w:r>
      <w:r w:rsidR="00E62228">
        <w:t>e son contrema</w:t>
      </w:r>
      <w:r w:rsidR="005C6C26">
        <w:t>î</w:t>
      </w:r>
      <w:r w:rsidR="00E62228">
        <w:t xml:space="preserve">tre riait </w:t>
      </w:r>
      <w:r w:rsidR="003B33D9">
        <w:t>parfois des blagues de Sébastien, Guillaume ou de Jason.</w:t>
      </w:r>
    </w:p>
    <w:p w:rsidR="0003244D" w:rsidRDefault="003B33D9" w:rsidP="00F54881">
      <w:pPr>
        <w:pStyle w:val="corpsdedcision"/>
        <w:spacing w:after="240"/>
      </w:pPr>
      <w:r>
        <w:t xml:space="preserve">À partir de cet évènement, monsieur Lachapelle-Welman croit qu’il est victime de harcèlement psychologique au travail. </w:t>
      </w:r>
      <w:r w:rsidR="0047547A">
        <w:t xml:space="preserve">Il consulte le site web de la Commission des normes du travail (la </w:t>
      </w:r>
      <w:r w:rsidR="0047547A" w:rsidRPr="0047547A">
        <w:rPr>
          <w:b/>
        </w:rPr>
        <w:t>CNT</w:t>
      </w:r>
      <w:r w:rsidR="0047547A">
        <w:t>)</w:t>
      </w:r>
      <w:r w:rsidR="0047547A">
        <w:rPr>
          <w:rStyle w:val="Appelnotedebasdep"/>
        </w:rPr>
        <w:footnoteReference w:id="5"/>
      </w:r>
      <w:r w:rsidR="0047547A">
        <w:t xml:space="preserve"> afin de s’informer puisqu’il envisage de déposer une plainte. Il retient de cette démarche qu’il d</w:t>
      </w:r>
      <w:r w:rsidR="00E62228">
        <w:t>oit</w:t>
      </w:r>
      <w:r w:rsidR="0047547A">
        <w:t xml:space="preserve"> démontrer ce qu’il allègue et que c</w:t>
      </w:r>
      <w:r w:rsidR="00011DF9">
        <w:t xml:space="preserve">e n’est pas aussi simple qu’il </w:t>
      </w:r>
      <w:r w:rsidR="0047547A">
        <w:t xml:space="preserve">y paraît. Il note que la CNT suggère aux plaignants d’utiliser un journal afin de consigner </w:t>
      </w:r>
      <w:r w:rsidR="00011DF9">
        <w:t>en détail</w:t>
      </w:r>
      <w:r>
        <w:t xml:space="preserve"> </w:t>
      </w:r>
      <w:r w:rsidR="0047547A">
        <w:t xml:space="preserve">tous </w:t>
      </w:r>
      <w:r>
        <w:t xml:space="preserve">les évènements </w:t>
      </w:r>
      <w:r w:rsidR="0047547A">
        <w:t xml:space="preserve">pouvant être associés à de manifestations de </w:t>
      </w:r>
      <w:r>
        <w:t xml:space="preserve">harcèlement psychologique. </w:t>
      </w:r>
      <w:r w:rsidR="00A85290">
        <w:t xml:space="preserve">Inspiré, il décide </w:t>
      </w:r>
      <w:r>
        <w:t>de passer à un « </w:t>
      </w:r>
      <w:r w:rsidRPr="00A85290">
        <w:rPr>
          <w:i/>
        </w:rPr>
        <w:t>niveau supérieur </w:t>
      </w:r>
      <w:r>
        <w:t>» en se procurant un enregistreur portatif</w:t>
      </w:r>
      <w:r w:rsidR="00A85290">
        <w:t xml:space="preserve">. </w:t>
      </w:r>
      <w:r w:rsidR="0003244D">
        <w:t xml:space="preserve">Il considère que </w:t>
      </w:r>
      <w:r w:rsidR="00A85290">
        <w:t xml:space="preserve">cette </w:t>
      </w:r>
      <w:r w:rsidR="0003244D">
        <w:t xml:space="preserve">façon de faire est </w:t>
      </w:r>
      <w:r w:rsidR="00A85290">
        <w:t xml:space="preserve">plus simple que de tenir un journal </w:t>
      </w:r>
      <w:r w:rsidR="0003244D">
        <w:t xml:space="preserve">quotidien </w:t>
      </w:r>
      <w:r w:rsidR="00A85290">
        <w:t xml:space="preserve">et qu’il pourra ainsi </w:t>
      </w:r>
      <w:r>
        <w:t xml:space="preserve">se </w:t>
      </w:r>
      <w:r w:rsidR="00011DF9">
        <w:t>constituer</w:t>
      </w:r>
      <w:r>
        <w:t xml:space="preserve"> </w:t>
      </w:r>
      <w:r w:rsidR="0003244D">
        <w:t>une</w:t>
      </w:r>
      <w:r>
        <w:t xml:space="preserve"> meilleure preuve. </w:t>
      </w:r>
    </w:p>
    <w:p w:rsidR="0003244D" w:rsidRDefault="0003244D" w:rsidP="00F54881">
      <w:pPr>
        <w:pStyle w:val="corpsdedcision"/>
        <w:spacing w:after="240"/>
      </w:pPr>
      <w:r>
        <w:t xml:space="preserve">Monsieur Lachapelle-Welman </w:t>
      </w:r>
      <w:r w:rsidR="003B33D9">
        <w:t xml:space="preserve">se procure </w:t>
      </w:r>
      <w:r>
        <w:t xml:space="preserve">donc </w:t>
      </w:r>
      <w:r w:rsidR="003B33D9">
        <w:t xml:space="preserve">un </w:t>
      </w:r>
      <w:r>
        <w:t xml:space="preserve">enregistreur et </w:t>
      </w:r>
      <w:r w:rsidR="00E62228">
        <w:t>à compter du</w:t>
      </w:r>
      <w:r w:rsidR="00A370A1">
        <w:t xml:space="preserve"> </w:t>
      </w:r>
      <w:r w:rsidR="00A370A1">
        <w:br/>
      </w:r>
      <w:r w:rsidR="00E62228">
        <w:t xml:space="preserve">11 décembre 2014, </w:t>
      </w:r>
      <w:r>
        <w:t xml:space="preserve">il </w:t>
      </w:r>
      <w:r w:rsidR="007F2465">
        <w:t>enregistre sys</w:t>
      </w:r>
      <w:r>
        <w:t>tématique</w:t>
      </w:r>
      <w:r w:rsidR="007F2465">
        <w:t xml:space="preserve">ment ses collègues </w:t>
      </w:r>
      <w:r>
        <w:t xml:space="preserve">à </w:t>
      </w:r>
      <w:r w:rsidR="007F2465">
        <w:t xml:space="preserve">leur </w:t>
      </w:r>
      <w:r w:rsidR="003B33D9">
        <w:t>insu</w:t>
      </w:r>
      <w:r w:rsidR="007F2465">
        <w:t>, sauf pendant ses pauses.</w:t>
      </w:r>
      <w:r w:rsidR="003B33D9">
        <w:t xml:space="preserve"> </w:t>
      </w:r>
    </w:p>
    <w:p w:rsidR="003B33D9" w:rsidRDefault="0003244D" w:rsidP="00F54881">
      <w:pPr>
        <w:pStyle w:val="corpsdedcision"/>
        <w:spacing w:after="240"/>
      </w:pPr>
      <w:r>
        <w:t xml:space="preserve">Lorsqu’il arrive à son domicile, il transfère l’enregistrement </w:t>
      </w:r>
      <w:r w:rsidR="003B33D9">
        <w:t>dans son ordinateur sous forme de fich</w:t>
      </w:r>
      <w:r w:rsidR="00011DF9">
        <w:t>i</w:t>
      </w:r>
      <w:r w:rsidR="003B33D9">
        <w:t xml:space="preserve">er </w:t>
      </w:r>
      <w:r>
        <w:t>numérique</w:t>
      </w:r>
      <w:r w:rsidR="00011DF9">
        <w:t xml:space="preserve"> et par la suite, il repère les extraits pertinents sur chacun </w:t>
      </w:r>
      <w:r w:rsidR="003B33D9">
        <w:t>des fichiers</w:t>
      </w:r>
      <w:r w:rsidR="0018285D">
        <w:rPr>
          <w:rStyle w:val="Appelnotedebasdep"/>
        </w:rPr>
        <w:footnoteReference w:id="6"/>
      </w:r>
      <w:r w:rsidR="003B33D9">
        <w:t>.</w:t>
      </w:r>
    </w:p>
    <w:p w:rsidR="003B33D9" w:rsidRDefault="00B03079" w:rsidP="00EF42C5">
      <w:pPr>
        <w:pStyle w:val="Titre3"/>
      </w:pPr>
      <w:r>
        <w:t>Le 11 décembre 2014</w:t>
      </w:r>
    </w:p>
    <w:p w:rsidR="00B03079" w:rsidRDefault="00B03079" w:rsidP="00F54881">
      <w:pPr>
        <w:pStyle w:val="corpsdedcision"/>
        <w:spacing w:after="240"/>
      </w:pPr>
      <w:r>
        <w:t>Peu familier avec son enregistreur, monsieur Lachapelle-Welman reconnait qu’il n’a pas été en mesure d’enregistrer cette journée</w:t>
      </w:r>
      <w:r w:rsidR="00011DF9">
        <w:rPr>
          <w:rFonts w:cs="Arial"/>
        </w:rPr>
        <w:t>-</w:t>
      </w:r>
      <w:r w:rsidR="00011DF9">
        <w:t xml:space="preserve">là, mais </w:t>
      </w:r>
      <w:r>
        <w:t>il affirme qu’il a néanmoins été victime d’une manifestation de harcèlement psychologique.</w:t>
      </w:r>
    </w:p>
    <w:p w:rsidR="00545618" w:rsidRDefault="00545618" w:rsidP="00F54881">
      <w:pPr>
        <w:pStyle w:val="corpsdedcision"/>
        <w:spacing w:after="240"/>
      </w:pPr>
      <w:r>
        <w:t>A</w:t>
      </w:r>
      <w:r w:rsidR="00E62228">
        <w:t>lors qu’ils sont à effectuer</w:t>
      </w:r>
      <w:r w:rsidR="00B03079">
        <w:t xml:space="preserve"> leurs tâches</w:t>
      </w:r>
      <w:r>
        <w:t xml:space="preserve"> </w:t>
      </w:r>
      <w:r w:rsidR="00E934CB">
        <w:t xml:space="preserve">de travail </w:t>
      </w:r>
      <w:r>
        <w:t xml:space="preserve">et que </w:t>
      </w:r>
      <w:r w:rsidR="00C12362">
        <w:t>Guillaume, Jason et Sébastien</w:t>
      </w:r>
      <w:r>
        <w:t xml:space="preserve"> discutent d</w:t>
      </w:r>
      <w:r w:rsidR="00C12362">
        <w:t>e</w:t>
      </w:r>
      <w:r>
        <w:t xml:space="preserve"> sujet</w:t>
      </w:r>
      <w:r w:rsidR="00C12362">
        <w:t>s</w:t>
      </w:r>
      <w:r>
        <w:t xml:space="preserve"> à connotation sexuelle, il </w:t>
      </w:r>
      <w:r w:rsidR="00C12362">
        <w:t>affirme que Guillaume l’a interpellé pour lui</w:t>
      </w:r>
      <w:r>
        <w:t xml:space="preserve"> </w:t>
      </w:r>
      <w:r w:rsidR="00C12362">
        <w:t>demander</w:t>
      </w:r>
      <w:r>
        <w:t xml:space="preserve"> « </w:t>
      </w:r>
      <w:r w:rsidRPr="00545618">
        <w:rPr>
          <w:i/>
        </w:rPr>
        <w:t>s’il avait déjà saigné du cul</w:t>
      </w:r>
      <w:r>
        <w:t xml:space="preserve"> ». </w:t>
      </w:r>
    </w:p>
    <w:p w:rsidR="00E02182" w:rsidRDefault="00545618" w:rsidP="00EF42C5">
      <w:pPr>
        <w:pStyle w:val="Titre3"/>
      </w:pPr>
      <w:r>
        <w:t>Le</w:t>
      </w:r>
      <w:r w:rsidR="00B03079">
        <w:t xml:space="preserve"> </w:t>
      </w:r>
      <w:r w:rsidR="00E02182">
        <w:t>16 décembre 2014</w:t>
      </w:r>
    </w:p>
    <w:p w:rsidR="00394036" w:rsidRDefault="00C12362" w:rsidP="00F54881">
      <w:pPr>
        <w:pStyle w:val="corpsdedcision"/>
        <w:spacing w:after="240"/>
      </w:pPr>
      <w:r>
        <w:t xml:space="preserve">Dans un contexte similaire, alors qu’ils effectuent leurs tâches de travail, </w:t>
      </w:r>
      <w:r w:rsidR="00E934CB">
        <w:t>Ja</w:t>
      </w:r>
      <w:r w:rsidR="00394036">
        <w:t>son, Sébastien et Guillaume discutent</w:t>
      </w:r>
      <w:r w:rsidR="00E62228">
        <w:t xml:space="preserve"> de leur consommation</w:t>
      </w:r>
      <w:r w:rsidR="00E934CB">
        <w:t xml:space="preserve"> de pornographie sur internet. Présumant qu</w:t>
      </w:r>
      <w:r w:rsidR="00394036">
        <w:t>e monsieur Lachapelle-Welman</w:t>
      </w:r>
      <w:r w:rsidR="00E934CB">
        <w:t xml:space="preserve"> en consomme, Jason et Sébastien </w:t>
      </w:r>
      <w:r w:rsidR="00394036">
        <w:t>lui demande</w:t>
      </w:r>
      <w:r w:rsidR="009D589B">
        <w:t>nt</w:t>
      </w:r>
      <w:r w:rsidR="00394036">
        <w:t xml:space="preserve"> </w:t>
      </w:r>
      <w:r>
        <w:t>d’</w:t>
      </w:r>
      <w:r w:rsidR="00394036">
        <w:t>identifier ses sites préférés, ce qu’il ref</w:t>
      </w:r>
      <w:r w:rsidR="00E62228">
        <w:t>use de faire en leur répondant</w:t>
      </w:r>
      <w:r w:rsidR="00394036">
        <w:t xml:space="preserve"> simplement « </w:t>
      </w:r>
      <w:r w:rsidR="005A5B0D" w:rsidRPr="00394036">
        <w:rPr>
          <w:i/>
        </w:rPr>
        <w:t>non merci</w:t>
      </w:r>
      <w:r w:rsidR="005A5B0D">
        <w:t xml:space="preserve"> ». </w:t>
      </w:r>
    </w:p>
    <w:p w:rsidR="005D085D" w:rsidRDefault="00394036" w:rsidP="00F54881">
      <w:pPr>
        <w:pStyle w:val="corpsdedcision"/>
        <w:spacing w:after="240"/>
      </w:pPr>
      <w:r>
        <w:t>Insatisfait</w:t>
      </w:r>
      <w:r w:rsidR="009D589B">
        <w:t>s</w:t>
      </w:r>
      <w:r>
        <w:t xml:space="preserve"> de cette réponse, sans doute, </w:t>
      </w:r>
      <w:r w:rsidR="005A5B0D">
        <w:t xml:space="preserve">Sébastien et </w:t>
      </w:r>
      <w:r>
        <w:t>G</w:t>
      </w:r>
      <w:r w:rsidR="005A5B0D">
        <w:t xml:space="preserve">uillaume </w:t>
      </w:r>
      <w:r>
        <w:t>décide</w:t>
      </w:r>
      <w:r w:rsidR="009D589B">
        <w:t>nt</w:t>
      </w:r>
      <w:r>
        <w:t xml:space="preserve"> d’associer </w:t>
      </w:r>
      <w:r w:rsidR="003C2264">
        <w:t>le « </w:t>
      </w:r>
      <w:r w:rsidR="003C2264" w:rsidRPr="004A0907">
        <w:rPr>
          <w:i/>
        </w:rPr>
        <w:t>non merci</w:t>
      </w:r>
      <w:r w:rsidR="003C2264">
        <w:t> » à un site porno</w:t>
      </w:r>
      <w:r w:rsidR="00E62228">
        <w:t>graphique</w:t>
      </w:r>
      <w:r w:rsidR="003C2264">
        <w:t xml:space="preserve"> français qui comporte des scènes de viol</w:t>
      </w:r>
      <w:r>
        <w:t xml:space="preserve"> et ils en rient avec Jason</w:t>
      </w:r>
      <w:r w:rsidR="00E62228">
        <w:t xml:space="preserve"> devant lui</w:t>
      </w:r>
      <w:r>
        <w:t>.</w:t>
      </w:r>
    </w:p>
    <w:p w:rsidR="00B741ED" w:rsidRDefault="003879BE" w:rsidP="00EF42C5">
      <w:pPr>
        <w:pStyle w:val="Titre3"/>
      </w:pPr>
      <w:r>
        <w:t>Le 18 décembre 2014</w:t>
      </w:r>
    </w:p>
    <w:p w:rsidR="00E17959" w:rsidRDefault="00E17959" w:rsidP="00F54881">
      <w:pPr>
        <w:pStyle w:val="corpsdedcision"/>
        <w:spacing w:after="240"/>
      </w:pPr>
      <w:r>
        <w:t>Guillaume, Sébastien et J</w:t>
      </w:r>
      <w:r w:rsidR="003879BE">
        <w:t xml:space="preserve">ason ont une </w:t>
      </w:r>
      <w:r>
        <w:t xml:space="preserve">autre </w:t>
      </w:r>
      <w:r w:rsidR="003879BE">
        <w:t xml:space="preserve">discussion </w:t>
      </w:r>
      <w:r w:rsidR="00E62228">
        <w:t>à connotation sexuelle</w:t>
      </w:r>
      <w:r>
        <w:t xml:space="preserve">. Ils s’interrogent </w:t>
      </w:r>
      <w:r w:rsidR="003879BE">
        <w:t>sur le nombre d’hymen</w:t>
      </w:r>
      <w:r w:rsidR="009D589B">
        <w:t>s</w:t>
      </w:r>
      <w:r w:rsidR="003879BE">
        <w:t xml:space="preserve"> qu’ils </w:t>
      </w:r>
      <w:r>
        <w:t>ont « </w:t>
      </w:r>
      <w:r w:rsidR="003879BE" w:rsidRPr="00E17959">
        <w:rPr>
          <w:i/>
        </w:rPr>
        <w:t>déchiré</w:t>
      </w:r>
      <w:r w:rsidRPr="00E17959">
        <w:rPr>
          <w:i/>
        </w:rPr>
        <w:t>s</w:t>
      </w:r>
      <w:r>
        <w:t> »</w:t>
      </w:r>
      <w:r w:rsidR="003879BE">
        <w:t xml:space="preserve"> jusqu’à ce jour</w:t>
      </w:r>
      <w:r>
        <w:t xml:space="preserve"> et</w:t>
      </w:r>
      <w:r w:rsidR="003879BE">
        <w:t xml:space="preserve"> </w:t>
      </w:r>
      <w:r>
        <w:t xml:space="preserve">ils invitent monsieur Lachapelle-Welman à répondre lui aussi à cette question, ce qu’il refuse de faire en déclarant </w:t>
      </w:r>
      <w:r w:rsidR="003879BE">
        <w:t>« </w:t>
      </w:r>
      <w:r w:rsidR="003879BE" w:rsidRPr="00E17959">
        <w:rPr>
          <w:i/>
        </w:rPr>
        <w:t xml:space="preserve">Ça </w:t>
      </w:r>
      <w:r w:rsidR="007F2465">
        <w:rPr>
          <w:i/>
        </w:rPr>
        <w:t xml:space="preserve">ne </w:t>
      </w:r>
      <w:r w:rsidR="003879BE" w:rsidRPr="00E17959">
        <w:rPr>
          <w:i/>
        </w:rPr>
        <w:t>me tente pas de répondre</w:t>
      </w:r>
      <w:r w:rsidR="009D589B">
        <w:rPr>
          <w:i/>
        </w:rPr>
        <w:t>.</w:t>
      </w:r>
      <w:r w:rsidR="003879BE">
        <w:t> »</w:t>
      </w:r>
    </w:p>
    <w:p w:rsidR="00B42DBB" w:rsidRDefault="00E17959" w:rsidP="00F54881">
      <w:pPr>
        <w:pStyle w:val="corpsdedcision"/>
        <w:spacing w:after="240"/>
      </w:pPr>
      <w:r>
        <w:t xml:space="preserve">Insatisfait de cette réponse, sans doute, </w:t>
      </w:r>
      <w:r w:rsidR="003879BE">
        <w:t xml:space="preserve">Sébastien </w:t>
      </w:r>
      <w:r>
        <w:t xml:space="preserve">de rétorquer </w:t>
      </w:r>
      <w:r w:rsidR="003879BE">
        <w:t>« </w:t>
      </w:r>
      <w:r w:rsidR="003879BE" w:rsidRPr="00D25573">
        <w:rPr>
          <w:i/>
        </w:rPr>
        <w:t>on dit aucun dans ce temps-là</w:t>
      </w:r>
      <w:r w:rsidR="003879BE">
        <w:t> »</w:t>
      </w:r>
      <w:r w:rsidR="004A0907">
        <w:t xml:space="preserve">, tout </w:t>
      </w:r>
      <w:r>
        <w:t xml:space="preserve">en </w:t>
      </w:r>
      <w:r w:rsidR="004A0907">
        <w:t>ria</w:t>
      </w:r>
      <w:r>
        <w:t>nt avec Guillaume et Jason.</w:t>
      </w:r>
    </w:p>
    <w:p w:rsidR="009E64CF" w:rsidRDefault="009E64CF" w:rsidP="00EF42C5">
      <w:pPr>
        <w:pStyle w:val="Titre3"/>
      </w:pPr>
      <w:r>
        <w:t>Le 8 janvier 2015</w:t>
      </w:r>
    </w:p>
    <w:p w:rsidR="00F26B86" w:rsidRDefault="00392975" w:rsidP="00F54881">
      <w:pPr>
        <w:pStyle w:val="corpsdedcision"/>
        <w:spacing w:after="240"/>
      </w:pPr>
      <w:r>
        <w:t xml:space="preserve">Alors que monsieur Lachapelle-Welman revient à son poste de travail après s’être absenté un moment pour aller à la salle de bain, Jason lui demande </w:t>
      </w:r>
      <w:r w:rsidR="00F26B86">
        <w:t xml:space="preserve">à son retour </w:t>
      </w:r>
      <w:r>
        <w:t xml:space="preserve">s’il s’est lavé les mains. Il répond par l’affirmative. </w:t>
      </w:r>
    </w:p>
    <w:p w:rsidR="00F26B86" w:rsidRDefault="00392975" w:rsidP="00F54881">
      <w:pPr>
        <w:pStyle w:val="corpsdedcision"/>
        <w:spacing w:after="240"/>
      </w:pPr>
      <w:r>
        <w:t xml:space="preserve">Guillaume intervient </w:t>
      </w:r>
      <w:r w:rsidR="00F26B86">
        <w:t xml:space="preserve">ensuite </w:t>
      </w:r>
      <w:r>
        <w:t>en ajoutant « </w:t>
      </w:r>
      <w:r w:rsidR="009E64CF" w:rsidRPr="00F26B86">
        <w:rPr>
          <w:i/>
        </w:rPr>
        <w:t>après avoir fait caca, tu laves tes mains</w:t>
      </w:r>
      <w:r>
        <w:t xml:space="preserve"> ». Monsieur Lachapelle-Welman </w:t>
      </w:r>
      <w:r w:rsidR="00F26B86">
        <w:t xml:space="preserve">lui dit </w:t>
      </w:r>
      <w:r>
        <w:t>« </w:t>
      </w:r>
      <w:r w:rsidRPr="00F26B86">
        <w:rPr>
          <w:i/>
        </w:rPr>
        <w:t>toujours</w:t>
      </w:r>
      <w:r>
        <w:t xml:space="preserve"> ». Guillaume et Sébastien </w:t>
      </w:r>
      <w:r w:rsidR="00F26B86">
        <w:t>semble</w:t>
      </w:r>
      <w:r w:rsidR="009D589B">
        <w:t>nt</w:t>
      </w:r>
      <w:r w:rsidR="00F26B86">
        <w:t xml:space="preserve"> </w:t>
      </w:r>
      <w:r w:rsidR="003F1588">
        <w:t xml:space="preserve">remettre en cause cette affirmation puisqu’ils déclarent </w:t>
      </w:r>
      <w:r w:rsidR="00D025D6">
        <w:t xml:space="preserve">tous les deux </w:t>
      </w:r>
      <w:r w:rsidR="009D589B">
        <w:t>à tour de rôle</w:t>
      </w:r>
      <w:r w:rsidR="00AA269A">
        <w:t xml:space="preserve"> </w:t>
      </w:r>
      <w:r w:rsidR="00D025D6">
        <w:t>« </w:t>
      </w:r>
      <w:r w:rsidR="00D025D6" w:rsidRPr="00F26B86">
        <w:rPr>
          <w:i/>
        </w:rPr>
        <w:t>toujours</w:t>
      </w:r>
      <w:r w:rsidR="003F1588" w:rsidRPr="00F26B86">
        <w:rPr>
          <w:i/>
        </w:rPr>
        <w:t>…</w:t>
      </w:r>
      <w:r w:rsidR="009D589B">
        <w:rPr>
          <w:i/>
        </w:rPr>
        <w:t xml:space="preserve"> toujours..</w:t>
      </w:r>
      <w:r w:rsidR="003F1588" w:rsidRPr="00F26B86">
        <w:rPr>
          <w:i/>
        </w:rPr>
        <w:t>.</w:t>
      </w:r>
      <w:r w:rsidR="00D025D6">
        <w:t> »</w:t>
      </w:r>
      <w:r w:rsidR="00AA269A">
        <w:t xml:space="preserve"> sur un </w:t>
      </w:r>
      <w:r w:rsidR="00D025D6">
        <w:t>ton</w:t>
      </w:r>
      <w:r w:rsidR="00AA269A">
        <w:t xml:space="preserve"> </w:t>
      </w:r>
      <w:r w:rsidR="003F1588">
        <w:t>suspicieux</w:t>
      </w:r>
      <w:r w:rsidR="00AA269A">
        <w:t xml:space="preserve">. </w:t>
      </w:r>
    </w:p>
    <w:p w:rsidR="00F26B86" w:rsidRDefault="003F1588" w:rsidP="00F54881">
      <w:pPr>
        <w:pStyle w:val="corpsdedcision"/>
        <w:spacing w:after="240"/>
      </w:pPr>
      <w:r>
        <w:t xml:space="preserve">Jason en rajoute en lui demandant de le prouver en se léchant un doigt. </w:t>
      </w:r>
      <w:r w:rsidR="00A370A1">
        <w:br/>
      </w:r>
      <w:r>
        <w:t>Monsieur Lachapelle-Welman ne répond pas</w:t>
      </w:r>
      <w:r w:rsidR="00F26B86">
        <w:t xml:space="preserve"> et il l’ignore</w:t>
      </w:r>
      <w:r>
        <w:t>. Guillaume l’interpelle à nouveau –</w:t>
      </w:r>
      <w:r w:rsidR="005C6C26">
        <w:t xml:space="preserve"> </w:t>
      </w:r>
      <w:r>
        <w:t>il veut savoir avec laquelle de ses mains, il s’essuie et il veut également savoir s’il utilise la même main pour se masturber. Confronté</w:t>
      </w:r>
      <w:r w:rsidR="009D589B">
        <w:t>s</w:t>
      </w:r>
      <w:r>
        <w:t xml:space="preserve"> au silence de monsieur Lachapelle-Welman, Jason et Guillaume suggère</w:t>
      </w:r>
      <w:r w:rsidR="009D589B">
        <w:t>nt</w:t>
      </w:r>
      <w:r>
        <w:t xml:space="preserve"> qu’il est ambidex</w:t>
      </w:r>
      <w:r w:rsidR="009D589B">
        <w:t>tr</w:t>
      </w:r>
      <w:r>
        <w:t xml:space="preserve">e. </w:t>
      </w:r>
    </w:p>
    <w:p w:rsidR="009E64CF" w:rsidRDefault="00BA326A" w:rsidP="00F54881">
      <w:pPr>
        <w:pStyle w:val="corpsdedcision"/>
        <w:spacing w:after="240"/>
      </w:pPr>
      <w:r>
        <w:t xml:space="preserve">Ayant perçu la </w:t>
      </w:r>
      <w:r w:rsidR="00DE4270">
        <w:t>réaction hostile ou</w:t>
      </w:r>
      <w:r>
        <w:t xml:space="preserve"> non désirée des questions qu’ils posent </w:t>
      </w:r>
      <w:r w:rsidR="00DE4270">
        <w:t xml:space="preserve">à monsieur Lachapelle-Welman, Guillaume </w:t>
      </w:r>
      <w:r w:rsidR="00F26B86">
        <w:t xml:space="preserve">déclare avant de clore le sujet de discussion </w:t>
      </w:r>
      <w:r w:rsidR="00342023">
        <w:t>«</w:t>
      </w:r>
      <w:r w:rsidR="00342023" w:rsidRPr="00F26B86">
        <w:rPr>
          <w:i/>
        </w:rPr>
        <w:t xml:space="preserve">Bin non j’te niaise Franky prend pas ça de même </w:t>
      </w:r>
      <w:r w:rsidR="009D589B">
        <w:rPr>
          <w:i/>
        </w:rPr>
        <w:t>[</w:t>
      </w:r>
      <w:r w:rsidR="00342023" w:rsidRPr="00F26B86">
        <w:rPr>
          <w:i/>
        </w:rPr>
        <w:t>…</w:t>
      </w:r>
      <w:r w:rsidR="009D589B">
        <w:rPr>
          <w:i/>
        </w:rPr>
        <w:t>]</w:t>
      </w:r>
      <w:r w:rsidR="00342023" w:rsidRPr="00F26B86">
        <w:rPr>
          <w:i/>
        </w:rPr>
        <w:t xml:space="preserve"> t’es fort des deux mains toi, c’est ça que </w:t>
      </w:r>
      <w:r w:rsidR="009D589B">
        <w:rPr>
          <w:i/>
        </w:rPr>
        <w:t>ç</w:t>
      </w:r>
      <w:r w:rsidR="00342023" w:rsidRPr="00F26B86">
        <w:rPr>
          <w:i/>
        </w:rPr>
        <w:t>a veu</w:t>
      </w:r>
      <w:r w:rsidR="0004697F">
        <w:rPr>
          <w:i/>
        </w:rPr>
        <w:t>t</w:t>
      </w:r>
      <w:r w:rsidR="00342023" w:rsidRPr="00F26B86">
        <w:rPr>
          <w:i/>
        </w:rPr>
        <w:t xml:space="preserve"> dire</w:t>
      </w:r>
      <w:r w:rsidR="00DD5B38">
        <w:rPr>
          <w:i/>
        </w:rPr>
        <w:t>.</w:t>
      </w:r>
      <w:r w:rsidR="00342023" w:rsidRPr="00F26B86">
        <w:rPr>
          <w:i/>
        </w:rPr>
        <w:t> </w:t>
      </w:r>
      <w:r w:rsidR="00DD5B38">
        <w:t>»</w:t>
      </w:r>
    </w:p>
    <w:p w:rsidR="00BA326A" w:rsidRDefault="00BA326A" w:rsidP="00F54881">
      <w:pPr>
        <w:pStyle w:val="corpsdedcision"/>
        <w:spacing w:after="240"/>
      </w:pPr>
      <w:r>
        <w:t xml:space="preserve">Ce n’est pas le seul </w:t>
      </w:r>
      <w:r w:rsidR="00F26B86">
        <w:t xml:space="preserve">évènement du jour. </w:t>
      </w:r>
    </w:p>
    <w:p w:rsidR="0003593E" w:rsidRDefault="009C150F" w:rsidP="00F54881">
      <w:pPr>
        <w:pStyle w:val="corpsdedcision"/>
        <w:spacing w:after="240"/>
      </w:pPr>
      <w:r>
        <w:t xml:space="preserve">Lors d’une autre discussion à connotation sexuelle, </w:t>
      </w:r>
      <w:r w:rsidR="0003593E">
        <w:t xml:space="preserve">Guillaume </w:t>
      </w:r>
      <w:r w:rsidR="00114A6A">
        <w:t>invite</w:t>
      </w:r>
      <w:r>
        <w:t xml:space="preserve"> ses collègues (</w:t>
      </w:r>
      <w:r w:rsidR="0003593E">
        <w:t>Sébastien, Jason et monsieur Lachapelle-Welman</w:t>
      </w:r>
      <w:r>
        <w:t xml:space="preserve">) à </w:t>
      </w:r>
      <w:r w:rsidR="0003593E">
        <w:t>décrire</w:t>
      </w:r>
      <w:r>
        <w:t xml:space="preserve"> </w:t>
      </w:r>
      <w:r w:rsidR="0003593E">
        <w:t xml:space="preserve">leurs pénis en un mot en </w:t>
      </w:r>
      <w:r>
        <w:t xml:space="preserve">l’associant à un titre de film. </w:t>
      </w:r>
      <w:r w:rsidR="00FB46EF">
        <w:t xml:space="preserve">Tous </w:t>
      </w:r>
      <w:r>
        <w:t>acceptent le jeu, s’il en est un, à l’exception de monsieur L</w:t>
      </w:r>
      <w:r w:rsidR="0003593E">
        <w:t xml:space="preserve">achapelle-Welman. Devant </w:t>
      </w:r>
      <w:r>
        <w:t xml:space="preserve">le </w:t>
      </w:r>
      <w:r w:rsidR="0003593E">
        <w:t xml:space="preserve">mutisme </w:t>
      </w:r>
      <w:r>
        <w:t>de ce dernier</w:t>
      </w:r>
      <w:r w:rsidR="0003593E">
        <w:t xml:space="preserve">, Jason propose de répondre à sa place, en </w:t>
      </w:r>
      <w:r>
        <w:t xml:space="preserve">associant </w:t>
      </w:r>
      <w:r w:rsidR="00FB46EF">
        <w:t>son pénis au m</w:t>
      </w:r>
      <w:r w:rsidR="0003593E">
        <w:t>o</w:t>
      </w:r>
      <w:r w:rsidR="00FB46EF">
        <w:t>t</w:t>
      </w:r>
      <w:r w:rsidR="0003593E">
        <w:t xml:space="preserve"> </w:t>
      </w:r>
      <w:r>
        <w:t>« </w:t>
      </w:r>
      <w:r w:rsidR="0003593E" w:rsidRPr="009C150F">
        <w:rPr>
          <w:i/>
        </w:rPr>
        <w:t>timide</w:t>
      </w:r>
      <w:r>
        <w:t> »</w:t>
      </w:r>
      <w:r w:rsidR="00FB46EF">
        <w:t>, ce qui fait rire, semble-</w:t>
      </w:r>
      <w:r w:rsidR="009D589B">
        <w:t>t-</w:t>
      </w:r>
      <w:r w:rsidR="00FB46EF">
        <w:t>il</w:t>
      </w:r>
      <w:r w:rsidR="004E505B">
        <w:t>,</w:t>
      </w:r>
      <w:r w:rsidR="00FB46EF">
        <w:t xml:space="preserve"> Guillaume et Sébastien, mais d’aucune façon monsieur Lachapelle-Welman.</w:t>
      </w:r>
    </w:p>
    <w:p w:rsidR="00D25573" w:rsidRDefault="004E7E61" w:rsidP="00F54881">
      <w:pPr>
        <w:pStyle w:val="corpsdedcision"/>
        <w:spacing w:after="240"/>
      </w:pPr>
      <w:r>
        <w:t>La même journée,</w:t>
      </w:r>
      <w:r w:rsidR="00172126">
        <w:t xml:space="preserve"> Guillaume interpelle </w:t>
      </w:r>
      <w:r w:rsidR="00FE3713">
        <w:t xml:space="preserve">monsieur Lachapelle-Welman </w:t>
      </w:r>
      <w:r w:rsidR="00172126">
        <w:t xml:space="preserve">en lui </w:t>
      </w:r>
      <w:r w:rsidR="00D25573">
        <w:t xml:space="preserve">disant </w:t>
      </w:r>
      <w:r w:rsidR="00193B93">
        <w:t>« </w:t>
      </w:r>
      <w:r w:rsidR="00193B93" w:rsidRPr="00DD5B38">
        <w:rPr>
          <w:i/>
          <w:szCs w:val="24"/>
        </w:rPr>
        <w:t>Franky mon frère y veut te regarder se branler</w:t>
      </w:r>
      <w:r w:rsidR="00193B93" w:rsidRPr="004E7E61">
        <w:rPr>
          <w:i/>
        </w:rPr>
        <w:t> »</w:t>
      </w:r>
      <w:r w:rsidR="00172126" w:rsidRPr="004E7E61">
        <w:rPr>
          <w:i/>
        </w:rPr>
        <w:t xml:space="preserve">. </w:t>
      </w:r>
      <w:r w:rsidR="00172126">
        <w:t xml:space="preserve">Ayant constaté que ce dernier l’ignore et qu’il ne lui répond pas, Guillaume ajoute </w:t>
      </w:r>
      <w:r w:rsidR="00193B93">
        <w:t>« </w:t>
      </w:r>
      <w:r w:rsidR="00193B93" w:rsidRPr="004E7E61">
        <w:rPr>
          <w:i/>
        </w:rPr>
        <w:t>toi, t’aimerais ça qui te regarde se branler</w:t>
      </w:r>
      <w:r w:rsidR="00193B93">
        <w:t> »</w:t>
      </w:r>
      <w:r w:rsidR="00172126">
        <w:t xml:space="preserve">, tout en riant avec Sébastien qui réplique avec un </w:t>
      </w:r>
      <w:r w:rsidR="00193B93">
        <w:t>« </w:t>
      </w:r>
      <w:r w:rsidR="00172126" w:rsidRPr="004E7E61">
        <w:rPr>
          <w:i/>
        </w:rPr>
        <w:t>christ</w:t>
      </w:r>
      <w:r w:rsidR="00193B93" w:rsidRPr="004E7E61">
        <w:rPr>
          <w:i/>
        </w:rPr>
        <w:t xml:space="preserve"> que t’as pas l’esprit ouvert</w:t>
      </w:r>
      <w:r w:rsidR="00193B93">
        <w:t xml:space="preserve"> ». </w:t>
      </w:r>
    </w:p>
    <w:p w:rsidR="0003593E" w:rsidRDefault="00193B93" w:rsidP="00F54881">
      <w:pPr>
        <w:pStyle w:val="corpsdedcision"/>
        <w:spacing w:after="240"/>
      </w:pPr>
      <w:r>
        <w:t>L</w:t>
      </w:r>
      <w:r w:rsidR="00172126">
        <w:t xml:space="preserve">a discussion </w:t>
      </w:r>
      <w:r>
        <w:t>se pours</w:t>
      </w:r>
      <w:r w:rsidR="00172126">
        <w:t xml:space="preserve">uit ensuite </w:t>
      </w:r>
      <w:r w:rsidR="00D25573">
        <w:t xml:space="preserve">un court moment </w:t>
      </w:r>
      <w:r w:rsidR="00172126">
        <w:t>entre Guillaume et S</w:t>
      </w:r>
      <w:r>
        <w:t>ébastien. Le premier déclare « </w:t>
      </w:r>
      <w:r w:rsidRPr="004E7E61">
        <w:rPr>
          <w:i/>
        </w:rPr>
        <w:t>t’aimerais ça qui t’aide d’abord</w:t>
      </w:r>
      <w:r>
        <w:t> » et le second de répondre « </w:t>
      </w:r>
      <w:r w:rsidRPr="004E7E61">
        <w:rPr>
          <w:i/>
        </w:rPr>
        <w:t>là t’es trop ouvert</w:t>
      </w:r>
      <w:r>
        <w:t> »</w:t>
      </w:r>
      <w:r w:rsidR="004E7E61">
        <w:t xml:space="preserve">. </w:t>
      </w:r>
      <w:r w:rsidR="00D25573">
        <w:t>Étrangement, i</w:t>
      </w:r>
      <w:r w:rsidR="004E7E61">
        <w:t>ls rient tous les deux, y compris Jason, alors Guillaume s’exclame en</w:t>
      </w:r>
      <w:r w:rsidR="004E505B">
        <w:t xml:space="preserve"> leur</w:t>
      </w:r>
      <w:r w:rsidR="00D25573">
        <w:t xml:space="preserve"> </w:t>
      </w:r>
      <w:r w:rsidR="004E7E61">
        <w:t>disant</w:t>
      </w:r>
      <w:r>
        <w:t xml:space="preserve"> « </w:t>
      </w:r>
      <w:r w:rsidRPr="004E7E61">
        <w:rPr>
          <w:i/>
        </w:rPr>
        <w:t>t’aimerais ça qui t’ouvre</w:t>
      </w:r>
      <w:r w:rsidR="004E7E61" w:rsidRPr="004E7E61">
        <w:rPr>
          <w:i/>
        </w:rPr>
        <w:t>!</w:t>
      </w:r>
      <w:r>
        <w:t> »</w:t>
      </w:r>
      <w:r w:rsidR="004E7E61">
        <w:t>.</w:t>
      </w:r>
    </w:p>
    <w:p w:rsidR="002F0EC5" w:rsidRDefault="00D25573" w:rsidP="00F54881">
      <w:pPr>
        <w:pStyle w:val="corpsdedcision"/>
        <w:spacing w:after="240"/>
      </w:pPr>
      <w:r>
        <w:t xml:space="preserve">Le dernier évènement du jour provient d’une autre discussion à caractère sexuel. Guillaume interroge monsieur Lachapelle-Welman. Il veut savoir </w:t>
      </w:r>
      <w:r w:rsidR="00183CCD">
        <w:t xml:space="preserve">s’il a un pénis. </w:t>
      </w:r>
      <w:r>
        <w:t xml:space="preserve">Alors que ce dernier répond par l’affirmative, </w:t>
      </w:r>
      <w:r w:rsidR="00183CCD">
        <w:t xml:space="preserve">Jason </w:t>
      </w:r>
      <w:r>
        <w:t xml:space="preserve">lui demande </w:t>
      </w:r>
      <w:r w:rsidR="00183CCD">
        <w:t>« </w:t>
      </w:r>
      <w:r w:rsidR="002F0EC5">
        <w:t>…</w:t>
      </w:r>
      <w:r w:rsidR="00183CCD" w:rsidRPr="002F0EC5">
        <w:rPr>
          <w:i/>
        </w:rPr>
        <w:t>t’es</w:t>
      </w:r>
      <w:r w:rsidR="002F0EC5">
        <w:rPr>
          <w:i/>
        </w:rPr>
        <w:t xml:space="preserve"> sû</w:t>
      </w:r>
      <w:r w:rsidR="00183CCD" w:rsidRPr="002F0EC5">
        <w:rPr>
          <w:i/>
        </w:rPr>
        <w:t>r?</w:t>
      </w:r>
      <w:r w:rsidR="00183CCD">
        <w:t> »</w:t>
      </w:r>
    </w:p>
    <w:p w:rsidR="00193B93" w:rsidRDefault="002F0EC5" w:rsidP="00F54881">
      <w:pPr>
        <w:pStyle w:val="corpsdedcision"/>
        <w:spacing w:after="240"/>
      </w:pPr>
      <w:r>
        <w:t xml:space="preserve">Réitérant la </w:t>
      </w:r>
      <w:r w:rsidR="00615DFE">
        <w:t xml:space="preserve">même </w:t>
      </w:r>
      <w:r>
        <w:t xml:space="preserve">réponse, </w:t>
      </w:r>
      <w:r w:rsidR="00183CCD">
        <w:t xml:space="preserve">Jason demande ensuite </w:t>
      </w:r>
      <w:r>
        <w:t xml:space="preserve">à monsieur Lachapelle-Welman </w:t>
      </w:r>
      <w:r w:rsidRPr="002F0EC5">
        <w:rPr>
          <w:i/>
        </w:rPr>
        <w:t>« </w:t>
      </w:r>
      <w:r w:rsidR="00183CCD" w:rsidRPr="002F0EC5">
        <w:rPr>
          <w:i/>
        </w:rPr>
        <w:t>à quoi ça sert</w:t>
      </w:r>
      <w:r w:rsidRPr="002F0EC5">
        <w:rPr>
          <w:i/>
        </w:rPr>
        <w:t> »</w:t>
      </w:r>
      <w:r w:rsidR="00183CCD">
        <w:t xml:space="preserve"> pendant que Guillaume éclate de rire. </w:t>
      </w:r>
      <w:r>
        <w:t xml:space="preserve">Sans </w:t>
      </w:r>
      <w:r w:rsidR="00183CCD">
        <w:t xml:space="preserve">entrer dans les détails, retenons simplement que Guillaume et Jason </w:t>
      </w:r>
      <w:r>
        <w:t>poursui</w:t>
      </w:r>
      <w:r w:rsidR="00615DFE">
        <w:t>ven</w:t>
      </w:r>
      <w:r>
        <w:t>t la discussion en s’interrogeant</w:t>
      </w:r>
      <w:r w:rsidR="00183CCD">
        <w:t xml:space="preserve"> sur le nombre de testicules qu’il possède</w:t>
      </w:r>
      <w:r>
        <w:t xml:space="preserve">, tout en l’associant à un </w:t>
      </w:r>
      <w:r w:rsidR="00183CCD">
        <w:t xml:space="preserve">puceau, </w:t>
      </w:r>
      <w:r>
        <w:t xml:space="preserve">une personne </w:t>
      </w:r>
      <w:r w:rsidR="00183CCD">
        <w:t>gêné</w:t>
      </w:r>
      <w:r>
        <w:t xml:space="preserve">e et </w:t>
      </w:r>
      <w:r w:rsidR="00183CCD">
        <w:t>complexé</w:t>
      </w:r>
      <w:r w:rsidR="00114A6A">
        <w:t>e</w:t>
      </w:r>
      <w:r w:rsidR="00183CCD">
        <w:t>.</w:t>
      </w:r>
    </w:p>
    <w:p w:rsidR="002F0EC5" w:rsidRDefault="002F0EC5" w:rsidP="00F54881">
      <w:pPr>
        <w:pStyle w:val="corpsdedcision"/>
        <w:spacing w:after="240"/>
      </w:pPr>
      <w:r>
        <w:t>Monsieur Lachapelle-Welman déclare ne p</w:t>
      </w:r>
      <w:r w:rsidR="00635C19">
        <w:t xml:space="preserve">lus pouvoir </w:t>
      </w:r>
      <w:r>
        <w:t>supporter le comportement de ses collègues cette journée</w:t>
      </w:r>
      <w:r w:rsidR="00635C19">
        <w:t>-</w:t>
      </w:r>
      <w:r>
        <w:t>là</w:t>
      </w:r>
      <w:r w:rsidR="00A370A1">
        <w:t xml:space="preserve">. </w:t>
      </w:r>
      <w:r w:rsidR="00635C19">
        <w:t>À</w:t>
      </w:r>
      <w:r>
        <w:t xml:space="preserve"> la fin de son quart de travail</w:t>
      </w:r>
      <w:r w:rsidR="00635C19">
        <w:t xml:space="preserve">, il </w:t>
      </w:r>
      <w:r>
        <w:t xml:space="preserve">se réfugie dans son </w:t>
      </w:r>
      <w:r w:rsidR="00635C19">
        <w:t xml:space="preserve">camion </w:t>
      </w:r>
      <w:r>
        <w:t>pour pleurer à l’</w:t>
      </w:r>
      <w:r w:rsidR="00037095">
        <w:t>abri</w:t>
      </w:r>
      <w:r>
        <w:t xml:space="preserve"> des regards. C’est à ce moment précis, dit-il, qu’il </w:t>
      </w:r>
      <w:r w:rsidR="00635C19">
        <w:t>commence</w:t>
      </w:r>
      <w:r>
        <w:t xml:space="preserve"> à envisager de quitter son emploi.</w:t>
      </w:r>
    </w:p>
    <w:p w:rsidR="00AA269A" w:rsidRDefault="007410CD" w:rsidP="004C1B0F">
      <w:pPr>
        <w:pStyle w:val="Titre3"/>
      </w:pPr>
      <w:r>
        <w:t>Le 12 janvier 2015</w:t>
      </w:r>
    </w:p>
    <w:p w:rsidR="002175DC" w:rsidRDefault="00B42DBB" w:rsidP="00F54881">
      <w:pPr>
        <w:pStyle w:val="corpsdedcision"/>
        <w:spacing w:after="240"/>
      </w:pPr>
      <w:r>
        <w:t xml:space="preserve">À l’occasion </w:t>
      </w:r>
      <w:r w:rsidR="002175DC">
        <w:t xml:space="preserve">d’une discussion entre Jason et Sébastien </w:t>
      </w:r>
      <w:r>
        <w:t xml:space="preserve">sur les </w:t>
      </w:r>
      <w:r w:rsidR="002175DC">
        <w:t>maladies transmissibles sexuellement, il</w:t>
      </w:r>
      <w:r>
        <w:t xml:space="preserve">s </w:t>
      </w:r>
      <w:r w:rsidR="007229DB">
        <w:t xml:space="preserve">décident de questionner </w:t>
      </w:r>
      <w:r w:rsidR="002175DC">
        <w:t>monsieur Lachappelle-Welman</w:t>
      </w:r>
      <w:r w:rsidR="007229DB">
        <w:t xml:space="preserve">. Ils </w:t>
      </w:r>
      <w:r w:rsidR="00037095">
        <w:t>veulent</w:t>
      </w:r>
      <w:r w:rsidR="007229DB">
        <w:t xml:space="preserve"> savoir « </w:t>
      </w:r>
      <w:r w:rsidR="002175DC" w:rsidRPr="007229DB">
        <w:rPr>
          <w:i/>
        </w:rPr>
        <w:t>s’il en a déjà eu une</w:t>
      </w:r>
      <w:r w:rsidR="007229DB">
        <w:t> »</w:t>
      </w:r>
      <w:r w:rsidR="002175DC">
        <w:t xml:space="preserve">. </w:t>
      </w:r>
      <w:r w:rsidR="009F6E48">
        <w:t>Il</w:t>
      </w:r>
      <w:r w:rsidR="00037095">
        <w:t xml:space="preserve"> répond par</w:t>
      </w:r>
      <w:r w:rsidR="002175DC">
        <w:t xml:space="preserve"> la négative</w:t>
      </w:r>
      <w:r w:rsidR="007229DB">
        <w:t>,</w:t>
      </w:r>
      <w:r w:rsidR="009F6E48">
        <w:t xml:space="preserve"> et</w:t>
      </w:r>
      <w:r w:rsidR="007229DB">
        <w:t xml:space="preserve"> </w:t>
      </w:r>
      <w:r w:rsidR="002175DC">
        <w:t>Sébastien et Jason éclate</w:t>
      </w:r>
      <w:r w:rsidR="007229DB">
        <w:t>nt</w:t>
      </w:r>
      <w:r w:rsidR="002175DC">
        <w:t xml:space="preserve"> de rire</w:t>
      </w:r>
      <w:r w:rsidR="00037095">
        <w:t xml:space="preserve">, </w:t>
      </w:r>
      <w:r w:rsidR="002175DC">
        <w:t xml:space="preserve">en </w:t>
      </w:r>
      <w:r w:rsidR="00037095">
        <w:t xml:space="preserve">mentionnant que </w:t>
      </w:r>
      <w:r w:rsidR="002175DC">
        <w:t xml:space="preserve">cela ne peut pas </w:t>
      </w:r>
      <w:r w:rsidR="009F6E48">
        <w:t>être possible</w:t>
      </w:r>
      <w:r w:rsidR="002175DC">
        <w:t xml:space="preserve"> puisqu’il </w:t>
      </w:r>
      <w:r w:rsidR="007229DB">
        <w:t xml:space="preserve">est un </w:t>
      </w:r>
      <w:r w:rsidR="002175DC">
        <w:t>puceau.</w:t>
      </w:r>
    </w:p>
    <w:p w:rsidR="007410CD" w:rsidRDefault="007410CD" w:rsidP="004C1B0F">
      <w:pPr>
        <w:pStyle w:val="Titre3"/>
      </w:pPr>
      <w:r>
        <w:t>Le 13 janvier 2015</w:t>
      </w:r>
    </w:p>
    <w:p w:rsidR="008D0F9D" w:rsidRDefault="004F262F" w:rsidP="00F54881">
      <w:pPr>
        <w:pStyle w:val="corpsdedcision"/>
        <w:spacing w:after="240"/>
      </w:pPr>
      <w:r>
        <w:t xml:space="preserve">Bien que </w:t>
      </w:r>
      <w:r w:rsidR="008D0F9D">
        <w:t>Guillaume n</w:t>
      </w:r>
      <w:r>
        <w:t xml:space="preserve">e soit </w:t>
      </w:r>
      <w:r w:rsidR="008D0F9D">
        <w:t>pas au travail, le 13 janvier 20</w:t>
      </w:r>
      <w:r>
        <w:t xml:space="preserve">15, </w:t>
      </w:r>
      <w:r w:rsidR="009F6E48">
        <w:t>les comportements que monsieur L</w:t>
      </w:r>
      <w:r>
        <w:t>achapelle-Welman</w:t>
      </w:r>
      <w:r w:rsidR="00615DFE">
        <w:t xml:space="preserve"> associe</w:t>
      </w:r>
      <w:r>
        <w:t xml:space="preserve"> à des manifestations de harcèlement psychologique</w:t>
      </w:r>
      <w:r w:rsidR="00FB07AB">
        <w:t xml:space="preserve"> </w:t>
      </w:r>
      <w:r w:rsidR="009F6E48">
        <w:t>se poursuivent</w:t>
      </w:r>
      <w:r>
        <w:t>.</w:t>
      </w:r>
    </w:p>
    <w:p w:rsidR="002175DC" w:rsidRDefault="008D0F9D" w:rsidP="00F54881">
      <w:pPr>
        <w:pStyle w:val="corpsdedcision"/>
        <w:spacing w:after="240"/>
      </w:pPr>
      <w:r>
        <w:t xml:space="preserve"> </w:t>
      </w:r>
      <w:r w:rsidR="004F262F">
        <w:t>L</w:t>
      </w:r>
      <w:r w:rsidR="002E5DDC">
        <w:t xml:space="preserve">ors d’une discussion </w:t>
      </w:r>
      <w:r>
        <w:t xml:space="preserve">qui implique </w:t>
      </w:r>
      <w:r w:rsidR="002E5DDC">
        <w:t>Jason et Sébastien, le premier demande à monsieur Lachapelle-Welman « </w:t>
      </w:r>
      <w:r w:rsidR="002E5DDC" w:rsidRPr="008D0F9D">
        <w:rPr>
          <w:i/>
        </w:rPr>
        <w:t>s’il rase sa barbe avec le même rasoir qu’il se rase le cul</w:t>
      </w:r>
      <w:r w:rsidR="002E5DDC">
        <w:t> »</w:t>
      </w:r>
      <w:r w:rsidR="009F6E48">
        <w:t xml:space="preserve">. Ils </w:t>
      </w:r>
      <w:r w:rsidR="00682EA5">
        <w:t>laiss</w:t>
      </w:r>
      <w:r w:rsidR="009F6E48">
        <w:t>ent</w:t>
      </w:r>
      <w:r w:rsidR="00682EA5">
        <w:t xml:space="preserve"> </w:t>
      </w:r>
      <w:r w:rsidR="009F6E48">
        <w:t>e</w:t>
      </w:r>
      <w:r w:rsidR="00615DFE">
        <w:t>ntendre</w:t>
      </w:r>
      <w:r w:rsidR="002E5DDC">
        <w:t xml:space="preserve"> qu’il devrait le faire</w:t>
      </w:r>
      <w:r w:rsidR="00615DFE">
        <w:t>,</w:t>
      </w:r>
      <w:r w:rsidR="009F6E48">
        <w:t xml:space="preserve"> car </w:t>
      </w:r>
      <w:r w:rsidR="00682EA5">
        <w:t>eux le font</w:t>
      </w:r>
      <w:r w:rsidR="009F6E48">
        <w:t xml:space="preserve"> et i</w:t>
      </w:r>
      <w:r w:rsidR="004F262F">
        <w:t>ls lui recommandent</w:t>
      </w:r>
      <w:r w:rsidR="009F6E48">
        <w:t xml:space="preserve"> sur un</w:t>
      </w:r>
      <w:r w:rsidR="004F262F">
        <w:t xml:space="preserve"> </w:t>
      </w:r>
      <w:r w:rsidR="00682EA5">
        <w:t xml:space="preserve">ton sarcastique </w:t>
      </w:r>
      <w:r w:rsidR="002E5DDC">
        <w:t>de ne pas utiliser le même rasoir.</w:t>
      </w:r>
    </w:p>
    <w:p w:rsidR="00114A8E" w:rsidRDefault="00114A8E" w:rsidP="00F54881">
      <w:pPr>
        <w:pStyle w:val="corpsdedcision"/>
        <w:spacing w:after="240"/>
      </w:pPr>
      <w:r>
        <w:t>La réaction initiale de mon</w:t>
      </w:r>
      <w:r w:rsidR="002E5DDC">
        <w:t xml:space="preserve">sieur Lachappelle-Welman est de feindre de rire et de répondre </w:t>
      </w:r>
      <w:r>
        <w:t xml:space="preserve">en Jason en lui déclarant </w:t>
      </w:r>
      <w:r w:rsidR="002E5DDC">
        <w:t>« </w:t>
      </w:r>
      <w:r w:rsidR="002E5DDC" w:rsidRPr="00114A8E">
        <w:rPr>
          <w:i/>
        </w:rPr>
        <w:t>y pense que j’me rase le cul là?</w:t>
      </w:r>
      <w:r>
        <w:rPr>
          <w:i/>
        </w:rPr>
        <w:t> »</w:t>
      </w:r>
      <w:r w:rsidR="002E5DDC">
        <w:t xml:space="preserve"> sur un ton visant à </w:t>
      </w:r>
      <w:r>
        <w:t xml:space="preserve">lui faire savoir </w:t>
      </w:r>
      <w:r w:rsidR="002E5DDC">
        <w:t>qu’il est plutôt hostile à répondre à ce genre de que</w:t>
      </w:r>
      <w:r w:rsidR="00141F5B">
        <w:t>stion</w:t>
      </w:r>
      <w:r>
        <w:t>.</w:t>
      </w:r>
    </w:p>
    <w:p w:rsidR="008049CA" w:rsidRDefault="00E16445" w:rsidP="00F54881">
      <w:pPr>
        <w:pStyle w:val="corpsdedcision"/>
        <w:spacing w:after="240"/>
        <w:rPr>
          <w:bCs/>
        </w:rPr>
      </w:pPr>
      <w:r>
        <w:t>Pendant le quart de travail, cette discussion revient. C’est ainsi que Sébastien lui demande un peu plus tard s’il a l’intention de se procurer un autre rasoir, en faisant référence à sa suggestion d</w:t>
      </w:r>
      <w:r w:rsidR="009F6E48">
        <w:t>’en</w:t>
      </w:r>
      <w:r>
        <w:t xml:space="preserve"> utiliser un pour son visage et un autre pour ses poils pubien</w:t>
      </w:r>
      <w:r w:rsidR="00615DFE">
        <w:t>s</w:t>
      </w:r>
      <w:r>
        <w:t xml:space="preserve">. Monsieur Lachapelle-Welman lui répond </w:t>
      </w:r>
      <w:r w:rsidR="00141F5B">
        <w:rPr>
          <w:bCs/>
        </w:rPr>
        <w:t>« </w:t>
      </w:r>
      <w:r w:rsidR="00141F5B" w:rsidRPr="00141F5B">
        <w:rPr>
          <w:bCs/>
          <w:i/>
        </w:rPr>
        <w:t>pas trop, non</w:t>
      </w:r>
      <w:r w:rsidR="00141F5B">
        <w:rPr>
          <w:bCs/>
        </w:rPr>
        <w:t> »</w:t>
      </w:r>
      <w:r>
        <w:rPr>
          <w:bCs/>
        </w:rPr>
        <w:t>.</w:t>
      </w:r>
    </w:p>
    <w:p w:rsidR="00E16445" w:rsidRDefault="00E16445" w:rsidP="00F54881">
      <w:pPr>
        <w:pStyle w:val="corpsdedcision"/>
        <w:spacing w:after="240"/>
        <w:rPr>
          <w:bCs/>
        </w:rPr>
      </w:pPr>
      <w:r>
        <w:rPr>
          <w:bCs/>
        </w:rPr>
        <w:t xml:space="preserve">Cette réponse ne met toutefois pas un terme à cette discussion. </w:t>
      </w:r>
    </w:p>
    <w:p w:rsidR="00E16445" w:rsidRDefault="00E16445" w:rsidP="00F54881">
      <w:pPr>
        <w:pStyle w:val="corpsdedcision"/>
        <w:spacing w:after="240"/>
      </w:pPr>
      <w:r w:rsidRPr="00BC4479">
        <w:t xml:space="preserve">Alors que Sébastien s’entretient avec Jason sur </w:t>
      </w:r>
      <w:r w:rsidR="00141F5B" w:rsidRPr="00BC4479">
        <w:t xml:space="preserve">l’opportunité d’utiliser un rasoir </w:t>
      </w:r>
      <w:r w:rsidR="008952B7" w:rsidRPr="00BC4479">
        <w:t>sur ses parties génitales</w:t>
      </w:r>
      <w:r w:rsidRPr="00BC4479">
        <w:t>, il</w:t>
      </w:r>
      <w:r w:rsidR="00BC4479">
        <w:t>s</w:t>
      </w:r>
      <w:r w:rsidRPr="00BC4479">
        <w:t xml:space="preserve"> </w:t>
      </w:r>
      <w:r w:rsidR="00BC4479">
        <w:t>interpellent</w:t>
      </w:r>
      <w:r w:rsidRPr="00BC4479">
        <w:t xml:space="preserve"> monsieur Lachapelle-Welman en </w:t>
      </w:r>
      <w:r w:rsidR="00297400" w:rsidRPr="00BC4479">
        <w:t>lui disant « </w:t>
      </w:r>
      <w:r w:rsidR="00297400" w:rsidRPr="00BC4479">
        <w:rPr>
          <w:i/>
        </w:rPr>
        <w:t>faut raser p</w:t>
      </w:r>
      <w:r w:rsidRPr="00BC4479">
        <w:rPr>
          <w:i/>
        </w:rPr>
        <w:t>o-</w:t>
      </w:r>
      <w:r w:rsidR="00297400" w:rsidRPr="00BC4479">
        <w:rPr>
          <w:i/>
        </w:rPr>
        <w:t>paul là</w:t>
      </w:r>
      <w:r w:rsidR="00297400" w:rsidRPr="00BC4479">
        <w:t xml:space="preserve"> </w:t>
      </w:r>
      <w:r w:rsidRPr="00BC4479">
        <w:t>…</w:t>
      </w:r>
      <w:r w:rsidR="00297400" w:rsidRPr="00BC4479">
        <w:t xml:space="preserve"> </w:t>
      </w:r>
      <w:r w:rsidRPr="00BC4479">
        <w:rPr>
          <w:i/>
        </w:rPr>
        <w:t>faut que tu rases po-</w:t>
      </w:r>
      <w:r w:rsidR="00297400" w:rsidRPr="00BC4479">
        <w:rPr>
          <w:i/>
        </w:rPr>
        <w:t>paul là</w:t>
      </w:r>
      <w:r w:rsidRPr="00BC4479">
        <w:rPr>
          <w:i/>
        </w:rPr>
        <w:t> </w:t>
      </w:r>
      <w:r w:rsidRPr="00BC4479">
        <w:t>»…</w:t>
      </w:r>
      <w:r w:rsidRPr="00BC4479">
        <w:rPr>
          <w:i/>
        </w:rPr>
        <w:t>t</w:t>
      </w:r>
      <w:r w:rsidR="00297400" w:rsidRPr="00BC4479">
        <w:rPr>
          <w:i/>
        </w:rPr>
        <w:t xml:space="preserve">u gagnes un demi-pouce en rasant </w:t>
      </w:r>
      <w:r w:rsidRPr="00BC4479">
        <w:rPr>
          <w:i/>
        </w:rPr>
        <w:t>po-paul</w:t>
      </w:r>
      <w:r w:rsidR="00297400" w:rsidRPr="00BC4479">
        <w:rPr>
          <w:i/>
        </w:rPr>
        <w:t> </w:t>
      </w:r>
      <w:r w:rsidR="00297400" w:rsidRPr="00BC4479">
        <w:t>»</w:t>
      </w:r>
      <w:r w:rsidR="00BC4479">
        <w:t>.</w:t>
      </w:r>
    </w:p>
    <w:p w:rsidR="00141F5B" w:rsidRPr="00355797" w:rsidRDefault="00BC4479" w:rsidP="00F54881">
      <w:pPr>
        <w:pStyle w:val="corpsdedcision"/>
        <w:spacing w:after="240"/>
        <w:rPr>
          <w:rStyle w:val="Citationintgre"/>
        </w:rPr>
      </w:pPr>
      <w:r>
        <w:t xml:space="preserve">Monsieur Lachapelle-Welman </w:t>
      </w:r>
      <w:r w:rsidR="00A2200C">
        <w:t xml:space="preserve">réagit mal. Il </w:t>
      </w:r>
      <w:r w:rsidR="00615DFE">
        <w:t>leur demande</w:t>
      </w:r>
      <w:r>
        <w:t xml:space="preserve"> « </w:t>
      </w:r>
      <w:r w:rsidRPr="00B63686">
        <w:rPr>
          <w:i/>
        </w:rPr>
        <w:t>de se la fermer</w:t>
      </w:r>
      <w:r>
        <w:t xml:space="preserve"> », à deux reprises, mais rien n’y fait. Sébastien et Jason continuent </w:t>
      </w:r>
      <w:r w:rsidR="00A2200C">
        <w:t xml:space="preserve">durant </w:t>
      </w:r>
      <w:r>
        <w:t>la journée</w:t>
      </w:r>
      <w:r w:rsidR="00A2200C">
        <w:t xml:space="preserve"> de revenir sur le sujet relié au </w:t>
      </w:r>
      <w:r>
        <w:t>rasage de poils pubien</w:t>
      </w:r>
      <w:r w:rsidR="00615DFE">
        <w:t>s</w:t>
      </w:r>
      <w:r w:rsidR="00A2200C">
        <w:t xml:space="preserve"> afin de se moquer</w:t>
      </w:r>
      <w:r>
        <w:t xml:space="preserve"> de lui. </w:t>
      </w:r>
      <w:r w:rsidR="00B63686">
        <w:t xml:space="preserve">Il </w:t>
      </w:r>
      <w:r w:rsidR="00A2200C">
        <w:t>tente de les ignorer</w:t>
      </w:r>
      <w:r w:rsidR="00B63686">
        <w:t>. I</w:t>
      </w:r>
      <w:r w:rsidR="00A2200C">
        <w:t xml:space="preserve">l se réfugie dans </w:t>
      </w:r>
      <w:r w:rsidR="009F6E48">
        <w:t>son</w:t>
      </w:r>
      <w:r w:rsidR="00A2200C">
        <w:t xml:space="preserve"> mutisme, mais </w:t>
      </w:r>
      <w:r w:rsidR="009F6E48">
        <w:t xml:space="preserve">son </w:t>
      </w:r>
      <w:r w:rsidR="00A2200C">
        <w:t>attitude ne fait qu’alimenter davantage Sébastien et Jason.</w:t>
      </w:r>
      <w:r w:rsidR="00355797">
        <w:t xml:space="preserve"> En voici des</w:t>
      </w:r>
      <w:r w:rsidR="00A2200C">
        <w:t xml:space="preserve"> exemples</w:t>
      </w:r>
      <w:r w:rsidR="00C61F3A" w:rsidRPr="00B63686">
        <w:rPr>
          <w:bCs/>
        </w:rPr>
        <w:t xml:space="preserve">; </w:t>
      </w:r>
      <w:r w:rsidR="00C61F3A" w:rsidRPr="00846DB4">
        <w:rPr>
          <w:rStyle w:val="Citationintgre"/>
        </w:rPr>
        <w:t>« faque là demain quand tu te lèves c’est quoi tu fais Franky? Tu t’en vas au Jean-Coutu (…) Pis c’est quoi tu demandes au Jean-Coutu? (…) Tu demandes rien tu t’en vas te chercher un rasoir (…) est-ce que tu vas suivre notre conseil Franky? (…) sois pas gêné (…) en plus le rikiki a l’air plus gros (…)</w:t>
      </w:r>
      <w:r w:rsidR="00DA7679" w:rsidRPr="00846DB4">
        <w:rPr>
          <w:rStyle w:val="Citationintgre"/>
        </w:rPr>
        <w:t xml:space="preserve"> </w:t>
      </w:r>
      <w:r w:rsidR="00297400" w:rsidRPr="00846DB4">
        <w:rPr>
          <w:rStyle w:val="Citationintgre"/>
        </w:rPr>
        <w:t>met toi à la place de la demoiselle Franky là ».</w:t>
      </w:r>
    </w:p>
    <w:p w:rsidR="00355797" w:rsidRPr="00355797" w:rsidRDefault="00355797" w:rsidP="00F54881">
      <w:pPr>
        <w:pStyle w:val="corpsdedcision"/>
        <w:spacing w:after="240"/>
        <w:rPr>
          <w:rStyle w:val="Citationintgre"/>
          <w:sz w:val="24"/>
          <w:szCs w:val="24"/>
        </w:rPr>
      </w:pPr>
      <w:r w:rsidRPr="00355797">
        <w:rPr>
          <w:rStyle w:val="Citationintgre"/>
          <w:i w:val="0"/>
          <w:sz w:val="24"/>
          <w:szCs w:val="24"/>
        </w:rPr>
        <w:t>Pendant la journée, il affirme avoir entendu Sébastien s</w:t>
      </w:r>
      <w:r w:rsidR="005C6C26">
        <w:rPr>
          <w:rStyle w:val="Citationintgre"/>
          <w:i w:val="0"/>
          <w:sz w:val="24"/>
          <w:szCs w:val="24"/>
        </w:rPr>
        <w:t>e vanter auprès de son contremaî</w:t>
      </w:r>
      <w:r w:rsidRPr="00355797">
        <w:rPr>
          <w:rStyle w:val="Citationintgre"/>
          <w:i w:val="0"/>
          <w:sz w:val="24"/>
          <w:szCs w:val="24"/>
        </w:rPr>
        <w:t>tre et de sa collègue de travail, Caroline Dubuc, qu’il s’était moqué de lui en lui demandant s’il utilisait le même rasoir pour sa barbe que pour ses poils pubien</w:t>
      </w:r>
      <w:r w:rsidR="00615DFE">
        <w:rPr>
          <w:rStyle w:val="Citationintgre"/>
          <w:i w:val="0"/>
          <w:sz w:val="24"/>
          <w:szCs w:val="24"/>
        </w:rPr>
        <w:t>s</w:t>
      </w:r>
      <w:r w:rsidRPr="00355797">
        <w:rPr>
          <w:rStyle w:val="Citationintgre"/>
          <w:i w:val="0"/>
          <w:sz w:val="24"/>
          <w:szCs w:val="24"/>
        </w:rPr>
        <w:t xml:space="preserve"> et ses parties génitales</w:t>
      </w:r>
      <w:r w:rsidR="005C6C26">
        <w:rPr>
          <w:rStyle w:val="Citationintgre"/>
          <w:i w:val="0"/>
          <w:sz w:val="24"/>
          <w:szCs w:val="24"/>
        </w:rPr>
        <w:t>. Il reproche à son contremaî</w:t>
      </w:r>
      <w:r>
        <w:rPr>
          <w:rStyle w:val="Citationintgre"/>
          <w:i w:val="0"/>
          <w:sz w:val="24"/>
          <w:szCs w:val="24"/>
        </w:rPr>
        <w:t>tre son inaction</w:t>
      </w:r>
      <w:r w:rsidR="00483793">
        <w:rPr>
          <w:rStyle w:val="Citationintgre"/>
          <w:i w:val="0"/>
          <w:sz w:val="24"/>
          <w:szCs w:val="24"/>
        </w:rPr>
        <w:t xml:space="preserve"> pour réprimer ce type de comportement</w:t>
      </w:r>
      <w:r w:rsidR="00615DFE">
        <w:rPr>
          <w:rStyle w:val="Citationintgre"/>
          <w:i w:val="0"/>
          <w:sz w:val="24"/>
          <w:szCs w:val="24"/>
        </w:rPr>
        <w:t>s</w:t>
      </w:r>
      <w:r>
        <w:rPr>
          <w:rStyle w:val="Citationintgre"/>
          <w:i w:val="0"/>
          <w:sz w:val="24"/>
          <w:szCs w:val="24"/>
        </w:rPr>
        <w:t>.</w:t>
      </w:r>
    </w:p>
    <w:p w:rsidR="00DE2F9B" w:rsidRPr="00DE2F9B" w:rsidRDefault="00DE2F9B" w:rsidP="004C1B0F">
      <w:pPr>
        <w:pStyle w:val="Titre3"/>
      </w:pPr>
      <w:r w:rsidRPr="00DE2F9B">
        <w:t>Le 14 janvier 2015</w:t>
      </w:r>
    </w:p>
    <w:p w:rsidR="00786461" w:rsidRDefault="00786461" w:rsidP="00F54881">
      <w:pPr>
        <w:pStyle w:val="corpsdedcision"/>
        <w:spacing w:after="240"/>
      </w:pPr>
      <w:r>
        <w:t xml:space="preserve">Selon monsieur Lachapelle-Welman, il ne fait aucun doute que </w:t>
      </w:r>
      <w:r w:rsidR="00DE2F9B">
        <w:t xml:space="preserve">Sébastien et Jason ont </w:t>
      </w:r>
      <w:r>
        <w:t>i</w:t>
      </w:r>
      <w:r w:rsidR="00DE2F9B">
        <w:t>nformé Guillaume de la discussion qu’ils ont eu</w:t>
      </w:r>
      <w:r w:rsidR="00E52434">
        <w:t>e</w:t>
      </w:r>
      <w:r w:rsidR="00DE2F9B">
        <w:t xml:space="preserve"> </w:t>
      </w:r>
      <w:r w:rsidR="00E06098">
        <w:t>hier au travail</w:t>
      </w:r>
      <w:r w:rsidR="00483793">
        <w:t>.</w:t>
      </w:r>
    </w:p>
    <w:p w:rsidR="00297400" w:rsidRDefault="00786461" w:rsidP="00F54881">
      <w:pPr>
        <w:pStyle w:val="corpsdedcision"/>
        <w:spacing w:after="240"/>
      </w:pPr>
      <w:r>
        <w:t xml:space="preserve">En effet, dès le début de son </w:t>
      </w:r>
      <w:r w:rsidR="00DE2F9B">
        <w:t xml:space="preserve">quart de travail, </w:t>
      </w:r>
      <w:r>
        <w:t xml:space="preserve">il se rappelle que Guillaume l’a l’interpellé, sans lui dire un mot, en faisant </w:t>
      </w:r>
      <w:r w:rsidR="00DE2F9B">
        <w:t xml:space="preserve">semblant de </w:t>
      </w:r>
      <w:r>
        <w:t>se raser l</w:t>
      </w:r>
      <w:r w:rsidR="00DE2F9B">
        <w:t>es poils pubien</w:t>
      </w:r>
      <w:r w:rsidR="00E52434">
        <w:t>s</w:t>
      </w:r>
      <w:r w:rsidR="00DE2F9B">
        <w:t xml:space="preserve"> en </w:t>
      </w:r>
      <w:r w:rsidR="009829A4">
        <w:t xml:space="preserve">présence de </w:t>
      </w:r>
      <w:r w:rsidR="00DE2F9B">
        <w:t xml:space="preserve">Jason </w:t>
      </w:r>
      <w:r w:rsidR="009829A4">
        <w:t xml:space="preserve">qui lui a déclaré tout de go </w:t>
      </w:r>
      <w:r w:rsidR="00DE2F9B">
        <w:t>« </w:t>
      </w:r>
      <w:r w:rsidR="00DE2F9B" w:rsidRPr="009829A4">
        <w:rPr>
          <w:i/>
        </w:rPr>
        <w:t>fucked up hein</w:t>
      </w:r>
      <w:r w:rsidR="00DE2F9B">
        <w:t>? ».</w:t>
      </w:r>
    </w:p>
    <w:p w:rsidR="002D6833" w:rsidRPr="002D6833" w:rsidRDefault="002D6833" w:rsidP="003879BE">
      <w:pPr>
        <w:pStyle w:val="corpsdedcision"/>
        <w:numPr>
          <w:ilvl w:val="0"/>
          <w:numId w:val="0"/>
        </w:numPr>
        <w:rPr>
          <w:bCs/>
          <w:u w:val="single"/>
        </w:rPr>
      </w:pPr>
      <w:r w:rsidRPr="002D6833">
        <w:rPr>
          <w:bCs/>
          <w:u w:val="single"/>
        </w:rPr>
        <w:t>Le 15 janvier 2015</w:t>
      </w:r>
    </w:p>
    <w:p w:rsidR="00141F5B" w:rsidRDefault="002D6833" w:rsidP="00F54881">
      <w:pPr>
        <w:pStyle w:val="corpsdedcision"/>
        <w:spacing w:after="240"/>
      </w:pPr>
      <w:r>
        <w:t>A</w:t>
      </w:r>
      <w:r w:rsidR="00FC4404">
        <w:t xml:space="preserve">yant </w:t>
      </w:r>
      <w:r>
        <w:t xml:space="preserve">sans doute compris que monsieur Lachapelle-Welman </w:t>
      </w:r>
      <w:r w:rsidR="00E52434">
        <w:t>n’apprécie</w:t>
      </w:r>
      <w:r w:rsidR="00C52065">
        <w:t xml:space="preserve"> pas son comportement</w:t>
      </w:r>
      <w:r w:rsidR="00483793">
        <w:t xml:space="preserve"> ou son milieu de travail</w:t>
      </w:r>
      <w:r w:rsidR="00C52065">
        <w:t xml:space="preserve">, Guillaume lui suggère de se trouver </w:t>
      </w:r>
      <w:r w:rsidR="00FC4404">
        <w:t xml:space="preserve">un nouvel emploi s’il n’est pas heureux. </w:t>
      </w:r>
      <w:r w:rsidR="00AE7918">
        <w:t xml:space="preserve">Monsieur Lachapelle-Welman </w:t>
      </w:r>
      <w:r w:rsidR="00C52065">
        <w:t>choisit de l’ignorer et de ne pas lui parler.</w:t>
      </w:r>
    </w:p>
    <w:p w:rsidR="00AE7918" w:rsidRPr="00AE7918" w:rsidRDefault="00AE7918" w:rsidP="003879BE">
      <w:pPr>
        <w:pStyle w:val="corpsdedcision"/>
        <w:numPr>
          <w:ilvl w:val="0"/>
          <w:numId w:val="0"/>
        </w:numPr>
        <w:rPr>
          <w:bCs/>
          <w:u w:val="single"/>
        </w:rPr>
      </w:pPr>
      <w:r w:rsidRPr="00AE7918">
        <w:rPr>
          <w:bCs/>
          <w:u w:val="single"/>
        </w:rPr>
        <w:t>Le 19 janvier 2015</w:t>
      </w:r>
    </w:p>
    <w:p w:rsidR="00AE7918" w:rsidRDefault="00AE7918" w:rsidP="00F54881">
      <w:pPr>
        <w:pStyle w:val="corpsdedcision"/>
        <w:spacing w:after="240"/>
      </w:pPr>
      <w:r>
        <w:t xml:space="preserve">Avant le </w:t>
      </w:r>
      <w:r w:rsidR="00FC4404">
        <w:t xml:space="preserve">début de son quart de travail, </w:t>
      </w:r>
      <w:r>
        <w:t xml:space="preserve">monsieur Lachapelle-Welman </w:t>
      </w:r>
      <w:r w:rsidR="00FC4404">
        <w:t>rencontre</w:t>
      </w:r>
      <w:r>
        <w:t xml:space="preserve"> le directeur de l’usine,</w:t>
      </w:r>
      <w:r w:rsidR="00FC4404">
        <w:t xml:space="preserve"> Marc Leblanc</w:t>
      </w:r>
      <w:r>
        <w:t xml:space="preserve"> afin de lui remettre </w:t>
      </w:r>
      <w:r w:rsidR="00483793">
        <w:t>sa</w:t>
      </w:r>
      <w:r>
        <w:t xml:space="preserve"> lettre de démission. Il </w:t>
      </w:r>
      <w:r w:rsidR="00FC4404">
        <w:t xml:space="preserve">lui explique </w:t>
      </w:r>
      <w:r>
        <w:t xml:space="preserve">qu’il quitte son emploi parce </w:t>
      </w:r>
      <w:r w:rsidR="00FC4404">
        <w:t>« </w:t>
      </w:r>
      <w:r w:rsidR="00FC4404" w:rsidRPr="00AE7918">
        <w:rPr>
          <w:i/>
        </w:rPr>
        <w:t>qu’il ne s’entend pas bien avec les gars de soir</w:t>
      </w:r>
      <w:r w:rsidR="00FC4404">
        <w:t xml:space="preserve"> ». </w:t>
      </w:r>
    </w:p>
    <w:p w:rsidR="00AE7918" w:rsidRDefault="00AE7918" w:rsidP="00F54881">
      <w:pPr>
        <w:pStyle w:val="corpsdedcision"/>
        <w:spacing w:after="240"/>
      </w:pPr>
      <w:r>
        <w:t>Lors de cette discussion, m</w:t>
      </w:r>
      <w:r w:rsidR="00B04B09">
        <w:t xml:space="preserve">onsieur Leblanc </w:t>
      </w:r>
      <w:r>
        <w:t xml:space="preserve">lui </w:t>
      </w:r>
      <w:r w:rsidR="00483793">
        <w:t>propose</w:t>
      </w:r>
      <w:r>
        <w:t xml:space="preserve"> alors de </w:t>
      </w:r>
      <w:r w:rsidR="00B04B09">
        <w:t>le transférer sur le quart de jour ou de le faire travailler sur un poste de travail isolé sur le quart de soir</w:t>
      </w:r>
      <w:r>
        <w:t>, mais il refus</w:t>
      </w:r>
      <w:r w:rsidR="00483793">
        <w:t>e</w:t>
      </w:r>
      <w:r>
        <w:t xml:space="preserve"> ses propositions</w:t>
      </w:r>
      <w:r w:rsidR="00B04B09">
        <w:t>.</w:t>
      </w:r>
      <w:r w:rsidR="00DB51D0">
        <w:t xml:space="preserve"> </w:t>
      </w:r>
    </w:p>
    <w:p w:rsidR="00FC4404" w:rsidRDefault="00DB51D0" w:rsidP="00F54881">
      <w:pPr>
        <w:pStyle w:val="corpsdedcision"/>
        <w:spacing w:after="240"/>
      </w:pPr>
      <w:r>
        <w:t xml:space="preserve">D’abord, il </w:t>
      </w:r>
      <w:r w:rsidR="00483793">
        <w:t xml:space="preserve">lui </w:t>
      </w:r>
      <w:r w:rsidR="005F267B">
        <w:t xml:space="preserve">explique qu’il n’était </w:t>
      </w:r>
      <w:r>
        <w:t xml:space="preserve">pas intéressé à travailler sur le quart de jour </w:t>
      </w:r>
      <w:r w:rsidR="005F267B">
        <w:t>à cause de la circulation et que cela impliquait un</w:t>
      </w:r>
      <w:r>
        <w:t xml:space="preserve"> </w:t>
      </w:r>
      <w:r w:rsidR="005F267B">
        <w:t>horaire de travail de</w:t>
      </w:r>
      <w:r>
        <w:t xml:space="preserve"> 5 jours au lieu de 4.</w:t>
      </w:r>
      <w:r w:rsidR="005F267B">
        <w:t xml:space="preserve"> </w:t>
      </w:r>
      <w:r>
        <w:t xml:space="preserve">Ensuite, </w:t>
      </w:r>
      <w:r w:rsidR="005F267B">
        <w:t>il ne voulait pas être affecté sur un</w:t>
      </w:r>
      <w:r>
        <w:t xml:space="preserve"> poste</w:t>
      </w:r>
      <w:r w:rsidR="005F267B">
        <w:t xml:space="preserve"> de travail</w:t>
      </w:r>
      <w:r>
        <w:t xml:space="preserve"> isolé </w:t>
      </w:r>
      <w:r w:rsidR="005F267B">
        <w:t>puisqu’il aurait dû alors réaliser des tâches pour lesquel</w:t>
      </w:r>
      <w:r w:rsidR="005C6C26">
        <w:t>le</w:t>
      </w:r>
      <w:r w:rsidR="005F267B">
        <w:t>s il n’avait aucun intérêt.</w:t>
      </w:r>
    </w:p>
    <w:p w:rsidR="005F267B" w:rsidRDefault="005F267B" w:rsidP="00EF42C5">
      <w:pPr>
        <w:pStyle w:val="Titre2"/>
      </w:pPr>
      <w:r>
        <w:t>L</w:t>
      </w:r>
      <w:r w:rsidR="00B30743">
        <w:t>a connaissance de l’employeur des actes reprochés</w:t>
      </w:r>
    </w:p>
    <w:p w:rsidR="00B30743" w:rsidRDefault="00265D22" w:rsidP="00F54881">
      <w:pPr>
        <w:pStyle w:val="corpsdedcision"/>
        <w:spacing w:after="240"/>
      </w:pPr>
      <w:r>
        <w:t xml:space="preserve">Avant de quitter son </w:t>
      </w:r>
      <w:r w:rsidR="00B30743">
        <w:t>emploi, mon</w:t>
      </w:r>
      <w:r w:rsidR="005C6C26">
        <w:t>sieur Lachapelle-Welman reconnaî</w:t>
      </w:r>
      <w:r w:rsidR="00B30743">
        <w:t xml:space="preserve">t qu’il ne s’est jamais plaint </w:t>
      </w:r>
      <w:r w:rsidR="00B30743" w:rsidRPr="00B30743">
        <w:t>de</w:t>
      </w:r>
      <w:r>
        <w:t xml:space="preserve"> la</w:t>
      </w:r>
      <w:r w:rsidR="00B30743" w:rsidRPr="00B30743">
        <w:t xml:space="preserve"> situation </w:t>
      </w:r>
      <w:r>
        <w:t xml:space="preserve">qu’il vivait </w:t>
      </w:r>
      <w:r w:rsidR="00B30743">
        <w:t xml:space="preserve">au travail, tant </w:t>
      </w:r>
      <w:r w:rsidR="00E52434">
        <w:t>à</w:t>
      </w:r>
      <w:r>
        <w:t xml:space="preserve"> </w:t>
      </w:r>
      <w:r w:rsidR="00B30743">
        <w:t xml:space="preserve">un collègue de travail, </w:t>
      </w:r>
      <w:r w:rsidR="00E52434">
        <w:t>qu’</w:t>
      </w:r>
      <w:r>
        <w:t>au</w:t>
      </w:r>
      <w:r w:rsidR="00B30743">
        <w:t xml:space="preserve"> directeur de l’usine (monsieur Leblanc) </w:t>
      </w:r>
      <w:r w:rsidR="00E52434">
        <w:t>ou</w:t>
      </w:r>
      <w:r>
        <w:t xml:space="preserve"> à</w:t>
      </w:r>
      <w:r w:rsidR="00B30743">
        <w:t xml:space="preserve"> son contrema</w:t>
      </w:r>
      <w:r w:rsidR="005C6C26">
        <w:t>î</w:t>
      </w:r>
      <w:r w:rsidR="00B30743">
        <w:t>tre (monsieur Dubuc).</w:t>
      </w:r>
    </w:p>
    <w:p w:rsidR="00B30743" w:rsidRDefault="00B30743" w:rsidP="00B30743">
      <w:pPr>
        <w:pStyle w:val="corpsdedcision"/>
      </w:pPr>
      <w:r>
        <w:t>Comment explique-t-il cela?</w:t>
      </w:r>
    </w:p>
    <w:p w:rsidR="005F267B" w:rsidRDefault="00B30743" w:rsidP="00F54881">
      <w:pPr>
        <w:pStyle w:val="corpsdedcision"/>
        <w:spacing w:after="240"/>
      </w:pPr>
      <w:r>
        <w:t xml:space="preserve">En ce qui concerne </w:t>
      </w:r>
      <w:r w:rsidR="002350BE">
        <w:t>monsieur Leblanc</w:t>
      </w:r>
      <w:r>
        <w:t xml:space="preserve">, il </w:t>
      </w:r>
      <w:r w:rsidR="002350BE">
        <w:t>dit l’avoir informé verbalement à</w:t>
      </w:r>
      <w:r w:rsidR="00CE7A7D">
        <w:t xml:space="preserve"> </w:t>
      </w:r>
      <w:r w:rsidR="00CE7A7D">
        <w:br/>
      </w:r>
      <w:r w:rsidR="002350BE">
        <w:t xml:space="preserve">l’automne 2014 que certains salariés ne </w:t>
      </w:r>
      <w:r w:rsidR="0072334E">
        <w:t>respectai</w:t>
      </w:r>
      <w:r w:rsidR="002350BE">
        <w:t>en</w:t>
      </w:r>
      <w:r w:rsidR="0072334E">
        <w:t xml:space="preserve">t pas </w:t>
      </w:r>
      <w:r w:rsidR="008A2539">
        <w:t>la politique</w:t>
      </w:r>
      <w:r w:rsidR="002350BE">
        <w:t xml:space="preserve"> sur l’usage du tabac et ce dernier lui a répondu qu’il allait prévenir son contrema</w:t>
      </w:r>
      <w:r w:rsidR="005C6C26">
        <w:t>î</w:t>
      </w:r>
      <w:r w:rsidR="002350BE">
        <w:t>tre afin qu’il intervienne.</w:t>
      </w:r>
      <w:r w:rsidR="005A7333">
        <w:t xml:space="preserve">  </w:t>
      </w:r>
      <w:r w:rsidR="002350BE">
        <w:t xml:space="preserve">Monsieur Lachapelle-Welman </w:t>
      </w:r>
      <w:r w:rsidR="0004697F">
        <w:t>reconna</w:t>
      </w:r>
      <w:r w:rsidR="005C6C26">
        <w:t>î</w:t>
      </w:r>
      <w:r w:rsidR="0004697F">
        <w:t>t</w:t>
      </w:r>
      <w:r w:rsidR="002350BE">
        <w:t xml:space="preserve"> que monsieur Leblanc </w:t>
      </w:r>
      <w:r w:rsidR="000A2479">
        <w:t>l’</w:t>
      </w:r>
      <w:r w:rsidR="002350BE">
        <w:t xml:space="preserve">a </w:t>
      </w:r>
      <w:r w:rsidR="000A2479">
        <w:t>fait</w:t>
      </w:r>
      <w:r w:rsidR="002350BE">
        <w:t xml:space="preserve"> puisque </w:t>
      </w:r>
      <w:r w:rsidR="00CE7A7D">
        <w:t xml:space="preserve">son </w:t>
      </w:r>
      <w:r w:rsidR="000A2479">
        <w:t>contrema</w:t>
      </w:r>
      <w:r w:rsidR="005C6C26">
        <w:t>î</w:t>
      </w:r>
      <w:r w:rsidR="000A2479">
        <w:t xml:space="preserve">tre </w:t>
      </w:r>
      <w:r w:rsidR="00E52434">
        <w:t>a</w:t>
      </w:r>
      <w:r w:rsidR="002350BE">
        <w:t xml:space="preserve"> déclar</w:t>
      </w:r>
      <w:r w:rsidR="00E52434">
        <w:t>é</w:t>
      </w:r>
      <w:r w:rsidR="002350BE">
        <w:t xml:space="preserve"> </w:t>
      </w:r>
      <w:r w:rsidR="000A2479">
        <w:t xml:space="preserve">aux </w:t>
      </w:r>
      <w:r w:rsidR="002350BE">
        <w:t>salariés affectés au quart du soir</w:t>
      </w:r>
      <w:r w:rsidR="002350BE" w:rsidRPr="002350BE">
        <w:t xml:space="preserve"> dire « </w:t>
      </w:r>
      <w:r w:rsidR="000A2479">
        <w:rPr>
          <w:i/>
        </w:rPr>
        <w:t>c’est qui, qui</w:t>
      </w:r>
      <w:r w:rsidR="002350BE" w:rsidRPr="002350BE">
        <w:rPr>
          <w:i/>
        </w:rPr>
        <w:t xml:space="preserve"> avaient une cigarette dans la gueule avant que Marc </w:t>
      </w:r>
      <w:r w:rsidR="002350BE">
        <w:rPr>
          <w:i/>
        </w:rPr>
        <w:t>soit parti?</w:t>
      </w:r>
      <w:r w:rsidR="00C603CA">
        <w:rPr>
          <w:i/>
        </w:rPr>
        <w:t> </w:t>
      </w:r>
      <w:r w:rsidR="00A049A3">
        <w:t>»</w:t>
      </w:r>
      <w:r w:rsidR="000A2479">
        <w:t xml:space="preserve"> (en référence à monsieur Leblanc)</w:t>
      </w:r>
      <w:r w:rsidR="00A049A3">
        <w:t xml:space="preserve">. Toutefois, </w:t>
      </w:r>
      <w:r w:rsidR="000A2479">
        <w:t xml:space="preserve">comme </w:t>
      </w:r>
      <w:r w:rsidR="00A049A3">
        <w:t xml:space="preserve">rien n’a changé, </w:t>
      </w:r>
      <w:r w:rsidR="000A2479">
        <w:t xml:space="preserve">bien qu’il soutient </w:t>
      </w:r>
      <w:r w:rsidR="00A049A3">
        <w:t>avoir dénoncé à nouveau la situation</w:t>
      </w:r>
      <w:r w:rsidR="000A2479">
        <w:t xml:space="preserve"> à monsieur Leblanc</w:t>
      </w:r>
      <w:r w:rsidR="00136DF8">
        <w:t xml:space="preserve">, il a conclu que s’il ne peut </w:t>
      </w:r>
      <w:r w:rsidR="00A049A3">
        <w:t xml:space="preserve">compter sur </w:t>
      </w:r>
      <w:r w:rsidR="00136DF8">
        <w:t xml:space="preserve">ce dernier </w:t>
      </w:r>
      <w:r w:rsidR="00A049A3">
        <w:t>pour faire respecter la politique sur l’usage du tabac, qu’il ne pouvait pas espérer qu’il intervienne pour faire cesser les manifestations de harcèlement psychologique dont il était victime.</w:t>
      </w:r>
    </w:p>
    <w:p w:rsidR="004C1B0F" w:rsidRDefault="00A049A3" w:rsidP="00F54881">
      <w:pPr>
        <w:pStyle w:val="corpsdedcision"/>
        <w:spacing w:after="240"/>
        <w:rPr>
          <w:bCs/>
        </w:rPr>
      </w:pPr>
      <w:r>
        <w:t>Quant à son contrema</w:t>
      </w:r>
      <w:r w:rsidR="006A61C2">
        <w:t>î</w:t>
      </w:r>
      <w:r>
        <w:t>tre, il explique qu’il ne pouvait pas plus compter sur son intervention</w:t>
      </w:r>
      <w:r w:rsidR="000A2479">
        <w:t xml:space="preserve"> puisqu’il estime </w:t>
      </w:r>
      <w:r>
        <w:t>qu’il était au courant de la situation ou qu’il ne pouvait l’ignorer</w:t>
      </w:r>
      <w:r w:rsidR="000A2479">
        <w:t xml:space="preserve"> et </w:t>
      </w:r>
      <w:r>
        <w:t>il n’est jamais intervenu pour que cela cesse.</w:t>
      </w:r>
      <w:r w:rsidR="00D13CBB">
        <w:t xml:space="preserve"> Bien plus, il lui arrivait même de </w:t>
      </w:r>
      <w:r w:rsidR="006A61C2">
        <w:t>rire</w:t>
      </w:r>
      <w:r w:rsidR="00D13CBB">
        <w:t xml:space="preserve"> de certaines « </w:t>
      </w:r>
      <w:r w:rsidR="00D13CBB" w:rsidRPr="00136DF8">
        <w:rPr>
          <w:i/>
        </w:rPr>
        <w:t>blagues</w:t>
      </w:r>
      <w:r w:rsidR="00D13CBB">
        <w:t xml:space="preserve"> » de Sébastien, </w:t>
      </w:r>
      <w:r w:rsidR="00E52434">
        <w:t xml:space="preserve">de </w:t>
      </w:r>
      <w:r w:rsidR="00D13CBB">
        <w:t xml:space="preserve">Guillaume et </w:t>
      </w:r>
      <w:r w:rsidR="00E52434">
        <w:t xml:space="preserve">de </w:t>
      </w:r>
      <w:r w:rsidR="00D13CBB">
        <w:t xml:space="preserve">Jason, faisant en sorte qu’il faisait un peu partie de </w:t>
      </w:r>
      <w:r w:rsidR="004C1B0F" w:rsidRPr="004C1B0F">
        <w:rPr>
          <w:bCs/>
        </w:rPr>
        <w:t>leur « </w:t>
      </w:r>
      <w:r w:rsidR="004C1B0F" w:rsidRPr="00136DF8">
        <w:rPr>
          <w:bCs/>
          <w:i/>
        </w:rPr>
        <w:t>gang </w:t>
      </w:r>
      <w:r w:rsidR="004C1B0F" w:rsidRPr="004C1B0F">
        <w:rPr>
          <w:bCs/>
        </w:rPr>
        <w:t>».</w:t>
      </w:r>
      <w:r w:rsidR="00136DF8">
        <w:rPr>
          <w:bCs/>
        </w:rPr>
        <w:t xml:space="preserve"> </w:t>
      </w:r>
      <w:r w:rsidR="001336CD">
        <w:rPr>
          <w:bCs/>
        </w:rPr>
        <w:t>Enfin, l’</w:t>
      </w:r>
      <w:r w:rsidR="00136DF8">
        <w:rPr>
          <w:bCs/>
        </w:rPr>
        <w:t xml:space="preserve">attitude </w:t>
      </w:r>
      <w:r w:rsidR="001336CD">
        <w:rPr>
          <w:bCs/>
        </w:rPr>
        <w:t>de son contrema</w:t>
      </w:r>
      <w:r w:rsidR="006A61C2">
        <w:rPr>
          <w:bCs/>
        </w:rPr>
        <w:t>î</w:t>
      </w:r>
      <w:r w:rsidR="001336CD">
        <w:rPr>
          <w:bCs/>
        </w:rPr>
        <w:t xml:space="preserve">tre </w:t>
      </w:r>
      <w:r w:rsidR="00136DF8">
        <w:rPr>
          <w:bCs/>
        </w:rPr>
        <w:t>dans le cadre du suivi qu’il était chargé d’effectu</w:t>
      </w:r>
      <w:r w:rsidR="00E52434">
        <w:rPr>
          <w:bCs/>
        </w:rPr>
        <w:t>er</w:t>
      </w:r>
      <w:r w:rsidR="00136DF8">
        <w:rPr>
          <w:bCs/>
        </w:rPr>
        <w:t xml:space="preserve"> concernant le respect de la politique sur l’usage du tabac </w:t>
      </w:r>
      <w:r w:rsidR="00E52434">
        <w:rPr>
          <w:bCs/>
        </w:rPr>
        <w:t>a</w:t>
      </w:r>
      <w:r w:rsidR="001336CD">
        <w:rPr>
          <w:bCs/>
        </w:rPr>
        <w:t xml:space="preserve"> aussi contribué</w:t>
      </w:r>
      <w:r w:rsidR="00136DF8">
        <w:rPr>
          <w:bCs/>
        </w:rPr>
        <w:t xml:space="preserve"> à renforc</w:t>
      </w:r>
      <w:r w:rsidR="00E52434">
        <w:rPr>
          <w:bCs/>
        </w:rPr>
        <w:t>er</w:t>
      </w:r>
      <w:r w:rsidR="001336CD">
        <w:rPr>
          <w:bCs/>
        </w:rPr>
        <w:t xml:space="preserve"> la </w:t>
      </w:r>
      <w:r w:rsidR="00136DF8">
        <w:rPr>
          <w:bCs/>
        </w:rPr>
        <w:t>perception</w:t>
      </w:r>
      <w:r w:rsidR="001336CD">
        <w:rPr>
          <w:bCs/>
        </w:rPr>
        <w:t xml:space="preserve"> de monsieur Lachapelle-Welman sur l’inutilité </w:t>
      </w:r>
      <w:r w:rsidR="006A61C2">
        <w:rPr>
          <w:bCs/>
        </w:rPr>
        <w:t xml:space="preserve">de </w:t>
      </w:r>
      <w:r w:rsidR="001336CD">
        <w:rPr>
          <w:bCs/>
        </w:rPr>
        <w:t>cette démarche</w:t>
      </w:r>
      <w:r w:rsidR="00136DF8">
        <w:rPr>
          <w:bCs/>
        </w:rPr>
        <w:t>.</w:t>
      </w:r>
    </w:p>
    <w:p w:rsidR="008049CA" w:rsidRPr="008049CA" w:rsidRDefault="008049CA" w:rsidP="00EF42C5">
      <w:pPr>
        <w:pStyle w:val="Titre3"/>
      </w:pPr>
      <w:r>
        <w:t>CAROLINE DUBUC</w:t>
      </w:r>
    </w:p>
    <w:p w:rsidR="00545FB9" w:rsidRDefault="00545FB9" w:rsidP="00F54881">
      <w:pPr>
        <w:pStyle w:val="corpsdedcision"/>
        <w:spacing w:after="240"/>
      </w:pPr>
      <w:r>
        <w:t>M</w:t>
      </w:r>
      <w:r w:rsidR="009C2A6E">
        <w:t xml:space="preserve">adame Dubuc travaille </w:t>
      </w:r>
      <w:r w:rsidR="0016579D" w:rsidRPr="00445524">
        <w:t>sur le quart de soir</w:t>
      </w:r>
      <w:r w:rsidR="00445524" w:rsidRPr="00445524">
        <w:t xml:space="preserve">. </w:t>
      </w:r>
      <w:r w:rsidR="00445524">
        <w:t>Elle n’occupe pas un poste précis</w:t>
      </w:r>
      <w:r w:rsidR="009C2A6E">
        <w:t>, ce qui l’amène à se déplacer fréquemment dans l’usine</w:t>
      </w:r>
      <w:r w:rsidR="00445524">
        <w:t xml:space="preserve">. </w:t>
      </w:r>
      <w:r w:rsidR="00072DE2">
        <w:t xml:space="preserve">Elle se souvient d’avoir travaillé avec </w:t>
      </w:r>
      <w:r w:rsidR="00C20318">
        <w:t xml:space="preserve">monsieur Lachapelle-Welman, en mentionnant n’avoir </w:t>
      </w:r>
      <w:r w:rsidR="00072DE2">
        <w:t xml:space="preserve">jamais </w:t>
      </w:r>
      <w:r w:rsidR="00C20318">
        <w:t>eu de problème avec lui, tout en le qualifiant de « </w:t>
      </w:r>
      <w:r w:rsidR="00072DE2" w:rsidRPr="00C20318">
        <w:rPr>
          <w:i/>
        </w:rPr>
        <w:t>bonne personne</w:t>
      </w:r>
      <w:r w:rsidR="00C20318">
        <w:t> »</w:t>
      </w:r>
      <w:r w:rsidR="00072DE2">
        <w:t>, bien qu’un peu « </w:t>
      </w:r>
      <w:r w:rsidR="00072DE2" w:rsidRPr="00C20318">
        <w:rPr>
          <w:i/>
        </w:rPr>
        <w:t>spécial</w:t>
      </w:r>
      <w:r w:rsidR="0004697F">
        <w:rPr>
          <w:i/>
        </w:rPr>
        <w:t>e</w:t>
      </w:r>
      <w:r w:rsidR="00072DE2">
        <w:t xml:space="preserve"> ». </w:t>
      </w:r>
      <w:r w:rsidR="00C20318">
        <w:t>En effet, o</w:t>
      </w:r>
      <w:r w:rsidR="00072DE2">
        <w:t>utre sa timidité et le fait qu’il soit</w:t>
      </w:r>
      <w:r w:rsidR="00C20318">
        <w:t xml:space="preserve"> un peu renfermé sur lui-même, ses traits de personnalité l’amène</w:t>
      </w:r>
      <w:r w:rsidR="00E52434">
        <w:t>nt</w:t>
      </w:r>
      <w:r w:rsidR="001336CD">
        <w:t>, selon ce qu’il lui a révélé</w:t>
      </w:r>
      <w:r w:rsidR="00C20318">
        <w:t xml:space="preserve">, par exemple, à </w:t>
      </w:r>
      <w:r w:rsidR="00072DE2">
        <w:t xml:space="preserve">éviter d’emprunter les autoroutes </w:t>
      </w:r>
      <w:r w:rsidR="00C20318">
        <w:t xml:space="preserve">et </w:t>
      </w:r>
      <w:r w:rsidR="001336CD">
        <w:t>à</w:t>
      </w:r>
      <w:r w:rsidR="00C20318">
        <w:t xml:space="preserve"> fréquenter les </w:t>
      </w:r>
      <w:r w:rsidR="00072DE2">
        <w:t>restaurant</w:t>
      </w:r>
      <w:r w:rsidR="00C20318">
        <w:t>s</w:t>
      </w:r>
      <w:r w:rsidR="00072DE2">
        <w:t>.</w:t>
      </w:r>
    </w:p>
    <w:p w:rsidR="003A4F21" w:rsidRDefault="009C2A6E" w:rsidP="00F54881">
      <w:pPr>
        <w:pStyle w:val="corpsdedcision"/>
        <w:spacing w:after="240"/>
        <w:rPr>
          <w:bCs/>
        </w:rPr>
      </w:pPr>
      <w:r>
        <w:t xml:space="preserve"> </w:t>
      </w:r>
      <w:r w:rsidR="00C20318">
        <w:t xml:space="preserve">Madame Dubuc se souvient d’avoir déjà entendu </w:t>
      </w:r>
      <w:r w:rsidR="00545FB9" w:rsidRPr="00545FB9">
        <w:rPr>
          <w:bCs/>
        </w:rPr>
        <w:t>des extr</w:t>
      </w:r>
      <w:r w:rsidR="00545FB9">
        <w:rPr>
          <w:bCs/>
        </w:rPr>
        <w:t xml:space="preserve">aits de discussions impliquant Sébastien, Guillaume et Jason ou que ces derniers lui </w:t>
      </w:r>
      <w:r w:rsidR="00C20318">
        <w:rPr>
          <w:bCs/>
        </w:rPr>
        <w:t xml:space="preserve">ont </w:t>
      </w:r>
      <w:r w:rsidR="00545FB9">
        <w:rPr>
          <w:bCs/>
        </w:rPr>
        <w:t xml:space="preserve">rapporté certaines </w:t>
      </w:r>
      <w:r w:rsidR="00C20318">
        <w:rPr>
          <w:bCs/>
        </w:rPr>
        <w:t>discussions</w:t>
      </w:r>
      <w:r w:rsidR="00545FB9">
        <w:rPr>
          <w:bCs/>
        </w:rPr>
        <w:t xml:space="preserve">. </w:t>
      </w:r>
    </w:p>
    <w:p w:rsidR="003A4F21" w:rsidRDefault="003A4F21" w:rsidP="00F54881">
      <w:pPr>
        <w:pStyle w:val="corpsdedcision"/>
        <w:spacing w:after="240"/>
        <w:rPr>
          <w:bCs/>
        </w:rPr>
      </w:pPr>
      <w:r>
        <w:rPr>
          <w:bCs/>
        </w:rPr>
        <w:t xml:space="preserve">Son niveau de connaissance est toutefois limité, précise-t-elle en faisant référence au fait </w:t>
      </w:r>
      <w:r w:rsidR="002D55A1">
        <w:rPr>
          <w:bCs/>
        </w:rPr>
        <w:t xml:space="preserve">qu’elle </w:t>
      </w:r>
      <w:r w:rsidR="00545FB9">
        <w:rPr>
          <w:bCs/>
        </w:rPr>
        <w:t xml:space="preserve">ne travaille </w:t>
      </w:r>
      <w:r w:rsidR="002D55A1">
        <w:rPr>
          <w:bCs/>
        </w:rPr>
        <w:t xml:space="preserve">généralement </w:t>
      </w:r>
      <w:r w:rsidR="00545FB9">
        <w:rPr>
          <w:bCs/>
        </w:rPr>
        <w:t xml:space="preserve">pas </w:t>
      </w:r>
      <w:r w:rsidR="002D55A1">
        <w:rPr>
          <w:bCs/>
        </w:rPr>
        <w:t xml:space="preserve">à </w:t>
      </w:r>
      <w:r w:rsidR="00545FB9">
        <w:rPr>
          <w:bCs/>
        </w:rPr>
        <w:t>proximité de leurs postes de travail</w:t>
      </w:r>
      <w:r w:rsidR="002D55A1">
        <w:rPr>
          <w:bCs/>
        </w:rPr>
        <w:t xml:space="preserve"> et </w:t>
      </w:r>
      <w:r>
        <w:rPr>
          <w:bCs/>
        </w:rPr>
        <w:t xml:space="preserve">aux </w:t>
      </w:r>
      <w:r w:rsidR="002D55A1">
        <w:rPr>
          <w:bCs/>
        </w:rPr>
        <w:t>bruit</w:t>
      </w:r>
      <w:r>
        <w:rPr>
          <w:bCs/>
        </w:rPr>
        <w:t>s</w:t>
      </w:r>
      <w:r w:rsidR="002D55A1">
        <w:rPr>
          <w:bCs/>
        </w:rPr>
        <w:t xml:space="preserve"> ou </w:t>
      </w:r>
      <w:r>
        <w:rPr>
          <w:bCs/>
        </w:rPr>
        <w:t xml:space="preserve">à </w:t>
      </w:r>
      <w:r w:rsidR="002D55A1">
        <w:rPr>
          <w:bCs/>
        </w:rPr>
        <w:t xml:space="preserve">la musique ambiante </w:t>
      </w:r>
      <w:r>
        <w:rPr>
          <w:bCs/>
        </w:rPr>
        <w:t xml:space="preserve">à l’intérieur de </w:t>
      </w:r>
      <w:r w:rsidR="002D55A1">
        <w:rPr>
          <w:bCs/>
        </w:rPr>
        <w:t>l’</w:t>
      </w:r>
      <w:r>
        <w:rPr>
          <w:bCs/>
        </w:rPr>
        <w:t>usine.</w:t>
      </w:r>
    </w:p>
    <w:p w:rsidR="0016579D" w:rsidRDefault="003A4F21" w:rsidP="00F54881">
      <w:pPr>
        <w:pStyle w:val="corpsdedcision"/>
        <w:spacing w:after="240"/>
      </w:pPr>
      <w:r>
        <w:t>Sans entrer dans les détails, il s’agissai</w:t>
      </w:r>
      <w:r w:rsidR="00E5620B">
        <w:t>t,</w:t>
      </w:r>
      <w:r>
        <w:t xml:space="preserve"> selon </w:t>
      </w:r>
      <w:r w:rsidR="00E5620B">
        <w:t>madame Dubuc,</w:t>
      </w:r>
      <w:r>
        <w:t xml:space="preserve"> de</w:t>
      </w:r>
      <w:r w:rsidR="00F21126">
        <w:t xml:space="preserve"> </w:t>
      </w:r>
      <w:r>
        <w:t xml:space="preserve">discussions </w:t>
      </w:r>
      <w:r w:rsidR="00E5620B">
        <w:t>d’adolescents «</w:t>
      </w:r>
      <w:r w:rsidR="00C603CA">
        <w:t> </w:t>
      </w:r>
      <w:r w:rsidR="00445524" w:rsidRPr="001F5CFA">
        <w:rPr>
          <w:i/>
        </w:rPr>
        <w:t>en rut</w:t>
      </w:r>
      <w:r w:rsidR="00C603CA">
        <w:rPr>
          <w:i/>
        </w:rPr>
        <w:t> </w:t>
      </w:r>
      <w:r w:rsidR="00445524" w:rsidRPr="001F5CFA">
        <w:t>»</w:t>
      </w:r>
      <w:r w:rsidR="00C23C16" w:rsidRPr="001F5CFA">
        <w:t xml:space="preserve"> </w:t>
      </w:r>
      <w:r w:rsidR="00E5620B">
        <w:t xml:space="preserve">puisque </w:t>
      </w:r>
      <w:r>
        <w:t xml:space="preserve">la </w:t>
      </w:r>
      <w:r w:rsidR="00C23C16" w:rsidRPr="001F5CFA">
        <w:t>sexualité</w:t>
      </w:r>
      <w:r>
        <w:t xml:space="preserve"> </w:t>
      </w:r>
      <w:r w:rsidR="00C23C16" w:rsidRPr="001F5CFA">
        <w:t>était</w:t>
      </w:r>
      <w:r w:rsidR="00E5620B">
        <w:t xml:space="preserve"> souvent à l’avant</w:t>
      </w:r>
      <w:r w:rsidR="00E52434">
        <w:rPr>
          <w:rFonts w:cs="Arial"/>
        </w:rPr>
        <w:t>-</w:t>
      </w:r>
      <w:r w:rsidR="00E5620B">
        <w:t xml:space="preserve">plan. </w:t>
      </w:r>
      <w:r w:rsidR="00C23C16" w:rsidRPr="001F5CFA">
        <w:t>Personnelle</w:t>
      </w:r>
      <w:r w:rsidR="005A7333">
        <w:t>-</w:t>
      </w:r>
      <w:r w:rsidR="00C23C16" w:rsidRPr="001F5CFA">
        <w:t xml:space="preserve">ment, </w:t>
      </w:r>
      <w:r w:rsidR="00E5620B">
        <w:t>cela ne l</w:t>
      </w:r>
      <w:r w:rsidR="00C23C16" w:rsidRPr="001F5CFA">
        <w:t>’offusquait pas, bien qu’on doit comprendre que ce n’est pas le niveau de discussion qui suscite son intérêt</w:t>
      </w:r>
      <w:r w:rsidR="00E5620B">
        <w:t xml:space="preserve">, mais étant </w:t>
      </w:r>
      <w:r w:rsidR="00C23C16" w:rsidRPr="001F5CFA">
        <w:t xml:space="preserve">la seule femme qui travaille sur le quart de soir </w:t>
      </w:r>
      <w:r w:rsidR="00E5620B">
        <w:t xml:space="preserve">avec une </w:t>
      </w:r>
      <w:r w:rsidR="00C23C16" w:rsidRPr="001F5CFA">
        <w:t>« </w:t>
      </w:r>
      <w:r w:rsidR="00C23C16" w:rsidRPr="00E5620B">
        <w:rPr>
          <w:i/>
        </w:rPr>
        <w:t>gang de gars</w:t>
      </w:r>
      <w:r w:rsidR="00E5620B">
        <w:rPr>
          <w:i/>
        </w:rPr>
        <w:t> »</w:t>
      </w:r>
      <w:r w:rsidR="006A61C2">
        <w:t>, e</w:t>
      </w:r>
      <w:r w:rsidR="00E5620B">
        <w:t>l</w:t>
      </w:r>
      <w:r w:rsidR="006A61C2">
        <w:t>le</w:t>
      </w:r>
      <w:r w:rsidR="00E5620B">
        <w:t xml:space="preserve"> dit en avoir entendu « </w:t>
      </w:r>
      <w:r w:rsidR="00C23C16" w:rsidRPr="00E5620B">
        <w:rPr>
          <w:i/>
        </w:rPr>
        <w:t>des vertes et des pas mûres </w:t>
      </w:r>
      <w:r w:rsidR="00C23C16" w:rsidRPr="001F5CFA">
        <w:t>»</w:t>
      </w:r>
      <w:r w:rsidR="00BC3E33" w:rsidRPr="001F5CFA">
        <w:t>.</w:t>
      </w:r>
    </w:p>
    <w:p w:rsidR="009D04D7" w:rsidRDefault="002D5185" w:rsidP="00F54881">
      <w:pPr>
        <w:pStyle w:val="corpsdedcision"/>
        <w:spacing w:after="240"/>
      </w:pPr>
      <w:r>
        <w:t>Par exemple, elle se rappelle que S</w:t>
      </w:r>
      <w:r w:rsidR="00BC3E33" w:rsidRPr="002D5185">
        <w:t>ébastien, Guillaume et Jason l’on</w:t>
      </w:r>
      <w:r w:rsidR="00E52434">
        <w:t>t</w:t>
      </w:r>
      <w:r w:rsidR="00BC3E33" w:rsidRPr="002D5185">
        <w:t xml:space="preserve"> fait venir </w:t>
      </w:r>
      <w:r>
        <w:t xml:space="preserve">dans leur service simplement </w:t>
      </w:r>
      <w:r w:rsidR="00BC3E33" w:rsidRPr="002D5185">
        <w:t xml:space="preserve">pour lui demander </w:t>
      </w:r>
      <w:r>
        <w:t>s</w:t>
      </w:r>
      <w:r w:rsidR="00BC3E33" w:rsidRPr="002D5185">
        <w:t>i elle se rasait</w:t>
      </w:r>
      <w:r>
        <w:t xml:space="preserve"> les parties intimes. Madame Dubuc dit </w:t>
      </w:r>
      <w:r w:rsidR="001336CD">
        <w:t xml:space="preserve">leur </w:t>
      </w:r>
      <w:r>
        <w:t>avoir répondu, ce qui a mis un terme à leurs interrogations. Ce qui avait suscit</w:t>
      </w:r>
      <w:r w:rsidR="00447A98">
        <w:t>é</w:t>
      </w:r>
      <w:r>
        <w:t xml:space="preserve"> leur</w:t>
      </w:r>
      <w:r w:rsidR="00E52434">
        <w:t xml:space="preserve"> intérêt</w:t>
      </w:r>
      <w:r>
        <w:t xml:space="preserve">, selon sa compréhension, c’est qu’ils </w:t>
      </w:r>
      <w:r w:rsidR="00447A98">
        <w:t>semblaient trouver curieux ou drôle que monsieur Lachapelle-Welman ne le fasse pas</w:t>
      </w:r>
      <w:r w:rsidR="009220C2">
        <w:t xml:space="preserve"> et </w:t>
      </w:r>
      <w:r w:rsidR="00BC3E33" w:rsidRPr="002D5185">
        <w:t xml:space="preserve">ils riaient en référence au fait que </w:t>
      </w:r>
      <w:r w:rsidR="001336CD">
        <w:t>le plaignant ne le faisait pas.</w:t>
      </w:r>
    </w:p>
    <w:p w:rsidR="00BC3E33" w:rsidRPr="002D5185" w:rsidRDefault="005926B6" w:rsidP="00F54881">
      <w:pPr>
        <w:pStyle w:val="corpsdedcision"/>
        <w:spacing w:after="240"/>
      </w:pPr>
      <w:r>
        <w:t>Enfin, m</w:t>
      </w:r>
      <w:r w:rsidR="009D04D7">
        <w:t xml:space="preserve">adame Dubuc s’étonne que le comportement de Sébastien, </w:t>
      </w:r>
      <w:r w:rsidR="00E52434">
        <w:t xml:space="preserve">de </w:t>
      </w:r>
      <w:r w:rsidR="009D04D7">
        <w:t xml:space="preserve">Guillaume et </w:t>
      </w:r>
      <w:r w:rsidR="00E52434">
        <w:t>de Jason ai</w:t>
      </w:r>
      <w:r w:rsidR="009D04D7">
        <w:t xml:space="preserve">t </w:t>
      </w:r>
      <w:r>
        <w:t>affecté</w:t>
      </w:r>
      <w:r w:rsidR="009D04D7">
        <w:t xml:space="preserve"> monsieur Lachapelle-Welman</w:t>
      </w:r>
      <w:r w:rsidR="00BC3E33" w:rsidRPr="002D5185">
        <w:t xml:space="preserve"> </w:t>
      </w:r>
      <w:r>
        <w:t xml:space="preserve">au point de </w:t>
      </w:r>
      <w:r w:rsidR="009220C2">
        <w:t>l’inciter à déposer une plainte</w:t>
      </w:r>
      <w:r>
        <w:t>, parce qu’il ne lui en a pas parlé et que cela ne paraissait pas</w:t>
      </w:r>
      <w:r w:rsidR="009220C2">
        <w:t>, eu éga</w:t>
      </w:r>
      <w:r w:rsidR="00FF4DE5">
        <w:t>rd à son comportement habituel</w:t>
      </w:r>
      <w:r w:rsidR="006A61C2">
        <w:t>,</w:t>
      </w:r>
      <w:r w:rsidR="009220C2">
        <w:t xml:space="preserve"> au travail</w:t>
      </w:r>
      <w:r>
        <w:t>.</w:t>
      </w:r>
    </w:p>
    <w:p w:rsidR="008049CA" w:rsidRDefault="008049CA" w:rsidP="008049CA">
      <w:pPr>
        <w:pStyle w:val="Titre1"/>
      </w:pPr>
      <w:r>
        <w:t>SYLVAIN DUBUC</w:t>
      </w:r>
    </w:p>
    <w:p w:rsidR="008049CA" w:rsidRDefault="005B1CB7" w:rsidP="00F54881">
      <w:pPr>
        <w:pStyle w:val="corpsdedcision"/>
        <w:spacing w:after="240"/>
      </w:pPr>
      <w:r>
        <w:t>Monsieur Dubuc occupe un poste de c</w:t>
      </w:r>
      <w:r w:rsidR="006A61C2">
        <w:t>ontremaî</w:t>
      </w:r>
      <w:r w:rsidR="00BC3E33" w:rsidRPr="008C598E">
        <w:t xml:space="preserve">tre </w:t>
      </w:r>
      <w:r>
        <w:t xml:space="preserve">chez l’employeur et il est affecté </w:t>
      </w:r>
      <w:r w:rsidR="00BC3E33" w:rsidRPr="008C598E">
        <w:t>sur le quart de soir.</w:t>
      </w:r>
    </w:p>
    <w:p w:rsidR="00D544E8" w:rsidRDefault="00D544E8" w:rsidP="00F54881">
      <w:pPr>
        <w:pStyle w:val="corpsdedcision"/>
        <w:spacing w:after="240"/>
        <w:rPr>
          <w:bCs/>
        </w:rPr>
      </w:pPr>
      <w:r>
        <w:t>Dans le cadre de ses activités, il</w:t>
      </w:r>
      <w:r w:rsidR="009220C2">
        <w:t xml:space="preserve"> </w:t>
      </w:r>
      <w:r w:rsidR="00097174">
        <w:t>s</w:t>
      </w:r>
      <w:r>
        <w:t>e déplace</w:t>
      </w:r>
      <w:r w:rsidR="00097174">
        <w:t xml:space="preserve"> fréquemment</w:t>
      </w:r>
      <w:r>
        <w:t xml:space="preserve"> d’un service à </w:t>
      </w:r>
      <w:r w:rsidR="00FF4DE5">
        <w:t>un autre pour régler un certain nombre</w:t>
      </w:r>
      <w:r>
        <w:t xml:space="preserve"> de </w:t>
      </w:r>
      <w:r w:rsidR="004C1EF3">
        <w:t xml:space="preserve">problèmes, ce qui l’amène à entendre </w:t>
      </w:r>
      <w:r w:rsidR="00BC3E33" w:rsidRPr="00D544E8">
        <w:rPr>
          <w:bCs/>
        </w:rPr>
        <w:t>des discussion</w:t>
      </w:r>
      <w:r w:rsidR="00F745DE">
        <w:rPr>
          <w:bCs/>
        </w:rPr>
        <w:t>s</w:t>
      </w:r>
      <w:r w:rsidR="00FE6FD8" w:rsidRPr="00D544E8">
        <w:rPr>
          <w:bCs/>
        </w:rPr>
        <w:t xml:space="preserve"> </w:t>
      </w:r>
      <w:r w:rsidR="004C1EF3">
        <w:rPr>
          <w:bCs/>
        </w:rPr>
        <w:t>entre les salariés pendant qu’ils</w:t>
      </w:r>
      <w:r w:rsidR="00552D37">
        <w:rPr>
          <w:bCs/>
        </w:rPr>
        <w:t xml:space="preserve"> exécutent leurs tâches</w:t>
      </w:r>
      <w:r>
        <w:rPr>
          <w:bCs/>
        </w:rPr>
        <w:t xml:space="preserve">. </w:t>
      </w:r>
    </w:p>
    <w:p w:rsidR="00097174" w:rsidRDefault="00097174" w:rsidP="00F54881">
      <w:pPr>
        <w:pStyle w:val="corpsdedcision"/>
        <w:spacing w:after="240"/>
        <w:rPr>
          <w:bCs/>
        </w:rPr>
      </w:pPr>
      <w:r>
        <w:rPr>
          <w:bCs/>
        </w:rPr>
        <w:t xml:space="preserve">Quant au </w:t>
      </w:r>
      <w:r w:rsidR="00D544E8">
        <w:rPr>
          <w:bCs/>
        </w:rPr>
        <w:t>personnel qui travaille s</w:t>
      </w:r>
      <w:r>
        <w:rPr>
          <w:bCs/>
        </w:rPr>
        <w:t>ur</w:t>
      </w:r>
      <w:r w:rsidR="00D544E8">
        <w:rPr>
          <w:bCs/>
        </w:rPr>
        <w:t xml:space="preserve"> le quart du soir</w:t>
      </w:r>
      <w:r>
        <w:rPr>
          <w:bCs/>
        </w:rPr>
        <w:t>, il explique qu’il</w:t>
      </w:r>
      <w:r w:rsidR="00D544E8">
        <w:rPr>
          <w:bCs/>
        </w:rPr>
        <w:t xml:space="preserve"> se compose majoritairement de jeunes salarié</w:t>
      </w:r>
      <w:r>
        <w:rPr>
          <w:bCs/>
        </w:rPr>
        <w:t xml:space="preserve">s, soit </w:t>
      </w:r>
      <w:r w:rsidR="00F745DE">
        <w:rPr>
          <w:bCs/>
        </w:rPr>
        <w:t xml:space="preserve">essentiellement </w:t>
      </w:r>
      <w:r>
        <w:rPr>
          <w:bCs/>
        </w:rPr>
        <w:t>d</w:t>
      </w:r>
      <w:r w:rsidR="00D544E8">
        <w:rPr>
          <w:bCs/>
        </w:rPr>
        <w:t>es hommes de 18 à 24 ans</w:t>
      </w:r>
      <w:r>
        <w:rPr>
          <w:bCs/>
        </w:rPr>
        <w:t>.</w:t>
      </w:r>
    </w:p>
    <w:p w:rsidR="00825351" w:rsidRDefault="00097174" w:rsidP="00F54881">
      <w:pPr>
        <w:pStyle w:val="corpsdedcision"/>
        <w:spacing w:after="240"/>
      </w:pPr>
      <w:r w:rsidRPr="00097174">
        <w:t xml:space="preserve">À l’époque où monsieur Lachapelle-Welman faisait partie du personnel, </w:t>
      </w:r>
      <w:r w:rsidR="00F745DE">
        <w:t>il reconna</w:t>
      </w:r>
      <w:r w:rsidR="006A61C2">
        <w:t>î</w:t>
      </w:r>
      <w:r w:rsidR="00F745DE">
        <w:t xml:space="preserve">t que </w:t>
      </w:r>
      <w:r w:rsidR="00D544E8" w:rsidRPr="00097174">
        <w:t>certains</w:t>
      </w:r>
      <w:r w:rsidR="00F745DE">
        <w:t xml:space="preserve"> salariés,</w:t>
      </w:r>
      <w:r w:rsidR="00D544E8" w:rsidRPr="00097174">
        <w:t xml:space="preserve"> dont S</w:t>
      </w:r>
      <w:r w:rsidRPr="00097174">
        <w:t>ébastien, Jason et Guillaume</w:t>
      </w:r>
      <w:r w:rsidR="00A707E6">
        <w:t>,</w:t>
      </w:r>
      <w:r w:rsidRPr="00097174">
        <w:t xml:space="preserve"> </w:t>
      </w:r>
      <w:r>
        <w:t>avaient une propension à faire des blagues ou tenir des discussions osées, g</w:t>
      </w:r>
      <w:r w:rsidR="00FF4DE5">
        <w:t>rivoises ou à caractère sexuel</w:t>
      </w:r>
      <w:r>
        <w:t xml:space="preserve">. </w:t>
      </w:r>
      <w:r w:rsidR="00825351">
        <w:t xml:space="preserve">Il ne s’en est jamais formalisé puisqu’il a appris, par expérience, que cela n’est pas inhabituel dans ce milieu de travail. </w:t>
      </w:r>
    </w:p>
    <w:p w:rsidR="004C14C5" w:rsidRDefault="00552CD5" w:rsidP="00F54881">
      <w:pPr>
        <w:pStyle w:val="corpsdedcision"/>
        <w:spacing w:after="240"/>
        <w:rPr>
          <w:bCs/>
        </w:rPr>
      </w:pPr>
      <w:r>
        <w:t>Bien qu’il n’a</w:t>
      </w:r>
      <w:r w:rsidR="00825351">
        <w:t xml:space="preserve"> </w:t>
      </w:r>
      <w:r>
        <w:t xml:space="preserve">aucun </w:t>
      </w:r>
      <w:r w:rsidR="004C14C5">
        <w:t>intérêt</w:t>
      </w:r>
      <w:r w:rsidR="00552D37">
        <w:t xml:space="preserve"> pour </w:t>
      </w:r>
      <w:r>
        <w:t xml:space="preserve">ce </w:t>
      </w:r>
      <w:r w:rsidR="00552D37">
        <w:t>genre de discussions</w:t>
      </w:r>
      <w:r w:rsidR="004C14C5">
        <w:t>, il ne nie pas qu’il l</w:t>
      </w:r>
      <w:r w:rsidR="00825351">
        <w:t xml:space="preserve">ui ait </w:t>
      </w:r>
      <w:r w:rsidR="00F745DE">
        <w:t>arrivé,</w:t>
      </w:r>
      <w:r w:rsidR="00825351">
        <w:t xml:space="preserve"> à certaines occasions</w:t>
      </w:r>
      <w:r w:rsidR="00F745DE">
        <w:t>,</w:t>
      </w:r>
      <w:r w:rsidR="00825351">
        <w:t xml:space="preserve"> de </w:t>
      </w:r>
      <w:r w:rsidR="004C14C5">
        <w:t>rire « </w:t>
      </w:r>
      <w:r w:rsidR="004C14C5" w:rsidRPr="004C14C5">
        <w:rPr>
          <w:rStyle w:val="Citationintgre"/>
        </w:rPr>
        <w:t xml:space="preserve">des </w:t>
      </w:r>
      <w:r w:rsidR="00097174" w:rsidRPr="004C14C5">
        <w:rPr>
          <w:rStyle w:val="Citationintgre"/>
        </w:rPr>
        <w:t>blagues</w:t>
      </w:r>
      <w:r w:rsidR="004C14C5" w:rsidRPr="004C14C5">
        <w:rPr>
          <w:rStyle w:val="Citationintgre"/>
        </w:rPr>
        <w:t xml:space="preserve"> </w:t>
      </w:r>
      <w:r w:rsidR="00097174" w:rsidRPr="004C14C5">
        <w:rPr>
          <w:rStyle w:val="Citationintgre"/>
        </w:rPr>
        <w:t>des petits gars</w:t>
      </w:r>
      <w:r w:rsidR="00097174" w:rsidRPr="004C14C5">
        <w:rPr>
          <w:bCs/>
        </w:rPr>
        <w:t> » parce que pour ce qu’il en savait, il a toujours considéré cela comme des blagues</w:t>
      </w:r>
      <w:r w:rsidR="004C14C5">
        <w:rPr>
          <w:bCs/>
        </w:rPr>
        <w:t>,</w:t>
      </w:r>
      <w:r w:rsidR="00097174" w:rsidRPr="004C14C5">
        <w:rPr>
          <w:bCs/>
        </w:rPr>
        <w:t xml:space="preserve"> </w:t>
      </w:r>
      <w:r w:rsidR="004C14C5">
        <w:rPr>
          <w:bCs/>
        </w:rPr>
        <w:t xml:space="preserve">en dépit du fait qu’elles </w:t>
      </w:r>
      <w:r w:rsidR="00097174" w:rsidRPr="004C14C5">
        <w:rPr>
          <w:bCs/>
        </w:rPr>
        <w:t xml:space="preserve">étaient parfois </w:t>
      </w:r>
      <w:r w:rsidR="004C14C5">
        <w:rPr>
          <w:bCs/>
        </w:rPr>
        <w:t xml:space="preserve">osées, grivoises, à caractère sexuel et même de </w:t>
      </w:r>
      <w:r w:rsidR="00097174" w:rsidRPr="004C14C5">
        <w:rPr>
          <w:bCs/>
        </w:rPr>
        <w:t>mauvais goût</w:t>
      </w:r>
      <w:r w:rsidR="004C14C5">
        <w:rPr>
          <w:bCs/>
        </w:rPr>
        <w:t xml:space="preserve">. </w:t>
      </w:r>
      <w:r w:rsidR="00F745DE">
        <w:rPr>
          <w:bCs/>
        </w:rPr>
        <w:t xml:space="preserve">Dans les faits, il a toujours associé ces </w:t>
      </w:r>
      <w:r w:rsidR="004C14C5">
        <w:rPr>
          <w:bCs/>
        </w:rPr>
        <w:t xml:space="preserve">comportements à des </w:t>
      </w:r>
      <w:r w:rsidR="00097174" w:rsidRPr="004C14C5">
        <w:rPr>
          <w:bCs/>
        </w:rPr>
        <w:t>« </w:t>
      </w:r>
      <w:r w:rsidR="00097174" w:rsidRPr="004C14C5">
        <w:rPr>
          <w:bCs/>
          <w:i/>
        </w:rPr>
        <w:t>enfantillages</w:t>
      </w:r>
      <w:r w:rsidR="00097174" w:rsidRPr="004C14C5">
        <w:rPr>
          <w:bCs/>
        </w:rPr>
        <w:t xml:space="preserve"> » </w:t>
      </w:r>
      <w:r w:rsidR="00F745DE">
        <w:rPr>
          <w:bCs/>
        </w:rPr>
        <w:t>et à rien d’autre</w:t>
      </w:r>
      <w:r w:rsidR="004C14C5">
        <w:rPr>
          <w:bCs/>
        </w:rPr>
        <w:t xml:space="preserve">. </w:t>
      </w:r>
    </w:p>
    <w:p w:rsidR="00C701CD" w:rsidRDefault="00552D37" w:rsidP="00F54881">
      <w:pPr>
        <w:pStyle w:val="corpsdedcision"/>
        <w:spacing w:after="240"/>
      </w:pPr>
      <w:r>
        <w:t xml:space="preserve">À ce propos, </w:t>
      </w:r>
      <w:r w:rsidR="00C2683C">
        <w:t>monsieur Dubuc</w:t>
      </w:r>
      <w:r>
        <w:t xml:space="preserve"> tient à mentionner qu’il n’a</w:t>
      </w:r>
      <w:r w:rsidR="004C14C5">
        <w:t xml:space="preserve"> jamais e</w:t>
      </w:r>
      <w:r w:rsidR="00FE6FD8" w:rsidRPr="004C14C5">
        <w:t xml:space="preserve">u de plaintes </w:t>
      </w:r>
      <w:r>
        <w:t>de salariés à ce sujet</w:t>
      </w:r>
      <w:r w:rsidR="004C14C5">
        <w:t xml:space="preserve">, incluant monsieur Lachapelle-Welman, ni eu connaissance </w:t>
      </w:r>
      <w:r w:rsidR="00A370A1">
        <w:t xml:space="preserve">d’un </w:t>
      </w:r>
      <w:r w:rsidR="004C14C5">
        <w:t>évènement</w:t>
      </w:r>
      <w:r w:rsidR="00F745DE">
        <w:t xml:space="preserve"> qui aurait pu l</w:t>
      </w:r>
      <w:r w:rsidR="004C14C5">
        <w:t>’inciter à intervenir.</w:t>
      </w:r>
      <w:r w:rsidR="00C058D4" w:rsidRPr="00C2683C">
        <w:rPr>
          <w:bCs/>
        </w:rPr>
        <w:t xml:space="preserve"> </w:t>
      </w:r>
      <w:r w:rsidR="00447C97">
        <w:t>Et, s</w:t>
      </w:r>
      <w:r w:rsidR="00C058D4" w:rsidRPr="00C058D4">
        <w:t xml:space="preserve">i d’aventure </w:t>
      </w:r>
      <w:r w:rsidR="00C2683C">
        <w:t xml:space="preserve">ce dernier </w:t>
      </w:r>
      <w:r w:rsidR="00C058D4" w:rsidRPr="00C058D4">
        <w:t xml:space="preserve">avait un problème </w:t>
      </w:r>
      <w:r>
        <w:t>avec cela</w:t>
      </w:r>
      <w:r w:rsidR="00C058D4" w:rsidRPr="00C058D4">
        <w:t>, il ne s’explique pas pourquoi il ne lui en a pas parlé</w:t>
      </w:r>
      <w:r w:rsidR="00C2683C">
        <w:t xml:space="preserve">. Cela l’étonne d’autant plus, qu’il se souvient que </w:t>
      </w:r>
      <w:r w:rsidR="0066554C">
        <w:t>m</w:t>
      </w:r>
      <w:r w:rsidR="00C2683C">
        <w:t>onsieur Lachappelle-Welman s’est confi</w:t>
      </w:r>
      <w:r w:rsidR="00552CD5">
        <w:t>é</w:t>
      </w:r>
      <w:r w:rsidR="00C2683C">
        <w:t xml:space="preserve"> à lui, à plus d’une occasion, </w:t>
      </w:r>
      <w:r w:rsidR="006A61C2">
        <w:t>sur des sujets très personnel</w:t>
      </w:r>
      <w:r w:rsidR="00552CD5">
        <w:t>s, en citant quelques exemples.</w:t>
      </w:r>
      <w:r>
        <w:t xml:space="preserve"> </w:t>
      </w:r>
    </w:p>
    <w:p w:rsidR="004C14C5" w:rsidRPr="00C701CD" w:rsidRDefault="00C2683C" w:rsidP="00F54881">
      <w:pPr>
        <w:pStyle w:val="corpsdedcision"/>
        <w:spacing w:after="240"/>
        <w:rPr>
          <w:bCs/>
        </w:rPr>
      </w:pPr>
      <w:r>
        <w:t xml:space="preserve">Ceci étant, </w:t>
      </w:r>
      <w:r w:rsidR="0066554C">
        <w:t>m</w:t>
      </w:r>
      <w:r>
        <w:t xml:space="preserve">onsieur Dubuc </w:t>
      </w:r>
      <w:r w:rsidR="00C701CD">
        <w:t>n’a aucun reproche à formuler à l’endroit de</w:t>
      </w:r>
      <w:r w:rsidR="00F21126">
        <w:t xml:space="preserve"> </w:t>
      </w:r>
      <w:r w:rsidR="00F21126">
        <w:br/>
      </w:r>
      <w:r w:rsidR="00C701CD">
        <w:t>monsieur Lachapelle-Welman</w:t>
      </w:r>
      <w:r w:rsidR="00447C97">
        <w:t xml:space="preserve">. Il n’hésite d’ailleurs pas à le qualifier </w:t>
      </w:r>
      <w:r w:rsidR="00C701CD">
        <w:t>de « </w:t>
      </w:r>
      <w:r w:rsidR="00C701CD" w:rsidRPr="00C701CD">
        <w:rPr>
          <w:rStyle w:val="Citationintgre"/>
        </w:rPr>
        <w:t xml:space="preserve">bon </w:t>
      </w:r>
      <w:r w:rsidR="004C14C5" w:rsidRPr="00C701CD">
        <w:rPr>
          <w:rStyle w:val="Citationintgre"/>
        </w:rPr>
        <w:t>employé</w:t>
      </w:r>
      <w:r w:rsidR="00C701CD">
        <w:rPr>
          <w:bCs/>
        </w:rPr>
        <w:t> »</w:t>
      </w:r>
      <w:r w:rsidR="004C14C5" w:rsidRPr="00C701CD">
        <w:rPr>
          <w:bCs/>
        </w:rPr>
        <w:t>.</w:t>
      </w:r>
    </w:p>
    <w:p w:rsidR="008049CA" w:rsidRDefault="008049CA" w:rsidP="008049CA">
      <w:pPr>
        <w:pStyle w:val="Titre1"/>
      </w:pPr>
      <w:r>
        <w:t>MARC LEBLANC</w:t>
      </w:r>
    </w:p>
    <w:p w:rsidR="00312160" w:rsidRDefault="000C777A" w:rsidP="00F54881">
      <w:pPr>
        <w:pStyle w:val="corpsdedcision"/>
        <w:spacing w:after="240"/>
      </w:pPr>
      <w:r>
        <w:t>Monsieur Leblanc</w:t>
      </w:r>
      <w:r w:rsidR="008C598E" w:rsidRPr="00D1386C">
        <w:t xml:space="preserve"> est le directeur de l’usine</w:t>
      </w:r>
      <w:r>
        <w:t>.</w:t>
      </w:r>
      <w:r w:rsidR="00FB7C7F">
        <w:t xml:space="preserve"> Il quitte généralement son travail a</w:t>
      </w:r>
      <w:r w:rsidR="00FB7C7F" w:rsidRPr="00FB7C7F">
        <w:t>u moins une heure ou deux après le déb</w:t>
      </w:r>
      <w:r w:rsidR="00FB7C7F">
        <w:t>ut du quart de travail du soir. Il est donc possible pour un</w:t>
      </w:r>
      <w:r w:rsidR="00312160">
        <w:t xml:space="preserve"> </w:t>
      </w:r>
      <w:r w:rsidR="00C2683C">
        <w:t xml:space="preserve">salarié </w:t>
      </w:r>
      <w:r w:rsidR="00FB7C7F">
        <w:t xml:space="preserve">qui travaille </w:t>
      </w:r>
      <w:r w:rsidR="00C2683C">
        <w:t xml:space="preserve">sur ce quart </w:t>
      </w:r>
      <w:r w:rsidR="00FB7C7F">
        <w:t xml:space="preserve">de lui parler. </w:t>
      </w:r>
    </w:p>
    <w:p w:rsidR="00312160" w:rsidRDefault="00FB7C7F" w:rsidP="00F54881">
      <w:pPr>
        <w:pStyle w:val="corpsdedcision"/>
        <w:spacing w:after="240"/>
      </w:pPr>
      <w:r>
        <w:t>C’est d’ailleurs dans ce contexte qu’il se souvient que</w:t>
      </w:r>
      <w:r w:rsidR="00F21126">
        <w:t xml:space="preserve"> </w:t>
      </w:r>
      <w:r>
        <w:t>monsieur Lachapelle-Welman l’a</w:t>
      </w:r>
      <w:r w:rsidR="00312160">
        <w:t xml:space="preserve"> déjà </w:t>
      </w:r>
      <w:r w:rsidR="0066554C">
        <w:t>interpellé</w:t>
      </w:r>
      <w:r>
        <w:t xml:space="preserve"> pour se plaindre</w:t>
      </w:r>
      <w:r w:rsidR="00DD5FC6">
        <w:t xml:space="preserve"> du non</w:t>
      </w:r>
      <w:r w:rsidR="0066554C">
        <w:rPr>
          <w:rFonts w:cs="Arial"/>
        </w:rPr>
        <w:t>-</w:t>
      </w:r>
      <w:r w:rsidR="00DD5FC6">
        <w:t>respect de</w:t>
      </w:r>
      <w:r w:rsidR="00D1386C" w:rsidRPr="00D1386C">
        <w:t xml:space="preserve"> la politique sur l’usa</w:t>
      </w:r>
      <w:r w:rsidR="00D1386C">
        <w:t>ge du tabac</w:t>
      </w:r>
      <w:r w:rsidR="00312160">
        <w:t xml:space="preserve">. </w:t>
      </w:r>
    </w:p>
    <w:p w:rsidR="0064414D" w:rsidRDefault="00312160" w:rsidP="00F54881">
      <w:pPr>
        <w:pStyle w:val="corpsdedcision"/>
        <w:spacing w:after="240"/>
      </w:pPr>
      <w:r>
        <w:t xml:space="preserve">À la suite de cette plainte, il affirme avoir prévenu </w:t>
      </w:r>
      <w:r w:rsidR="00C2683C">
        <w:t>son</w:t>
      </w:r>
      <w:r>
        <w:t xml:space="preserve"> contrema</w:t>
      </w:r>
      <w:r w:rsidR="006A61C2">
        <w:t>î</w:t>
      </w:r>
      <w:r>
        <w:t xml:space="preserve">tre et lui avoir demandé </w:t>
      </w:r>
      <w:r w:rsidR="00D1386C">
        <w:t>d’intervenir en remettant des avertissements écrits aux contrevenants</w:t>
      </w:r>
      <w:r w:rsidR="0064414D">
        <w:t xml:space="preserve"> puisqu</w:t>
      </w:r>
      <w:r w:rsidR="00C2683C">
        <w:t xml:space="preserve">’il est connu que </w:t>
      </w:r>
      <w:r>
        <w:t>p</w:t>
      </w:r>
      <w:r w:rsidR="00DE27A5">
        <w:t>ersonne n’a le droit de fumer dans l’usine.</w:t>
      </w:r>
      <w:r w:rsidR="0064414D">
        <w:t xml:space="preserve"> En ce qui le concerne, cette histoire </w:t>
      </w:r>
      <w:r w:rsidR="00C2683C">
        <w:t xml:space="preserve">n’a pas eu de suite, dans le sens que </w:t>
      </w:r>
      <w:r w:rsidR="0064414D">
        <w:t>monsieur Lachapelle-Welman ne s’est jamais plaint</w:t>
      </w:r>
      <w:r w:rsidR="0016257B">
        <w:t xml:space="preserve"> à nouveau pour un</w:t>
      </w:r>
      <w:r w:rsidR="0066554C">
        <w:t xml:space="preserve"> problème de cette nature</w:t>
      </w:r>
      <w:r w:rsidR="0064414D">
        <w:t xml:space="preserve"> ni pour lui dénoncer d’autres choses</w:t>
      </w:r>
      <w:r w:rsidR="0016257B">
        <w:t xml:space="preserve"> par ailleurs</w:t>
      </w:r>
      <w:r w:rsidR="0064414D">
        <w:t>, tel</w:t>
      </w:r>
      <w:r w:rsidR="0004697F">
        <w:t>le</w:t>
      </w:r>
      <w:r w:rsidR="006A61C2">
        <w:t>s</w:t>
      </w:r>
      <w:r w:rsidR="0064414D">
        <w:t xml:space="preserve"> que des manifestations de harcèlement psychologique.</w:t>
      </w:r>
    </w:p>
    <w:p w:rsidR="00A8488A" w:rsidRDefault="0066554C" w:rsidP="00F54881">
      <w:pPr>
        <w:pStyle w:val="corpsdedcision"/>
        <w:spacing w:after="240"/>
      </w:pPr>
      <w:r>
        <w:t xml:space="preserve">L’employeur </w:t>
      </w:r>
      <w:r w:rsidR="006A61C2">
        <w:t>reconnaî</w:t>
      </w:r>
      <w:r w:rsidR="0004697F">
        <w:t>t</w:t>
      </w:r>
      <w:r>
        <w:t xml:space="preserve"> qu’il ne possède aucune politique écrite de prévention et de gestion de harcèlement psychologique au travail. </w:t>
      </w:r>
      <w:r w:rsidR="0064414D">
        <w:t xml:space="preserve">Cependant, il tient à préciser que cela ne </w:t>
      </w:r>
      <w:r w:rsidR="0016257B">
        <w:t>veut pas dire que l’employeur le tolère pour autant ou qu’il n’interviendrait pas pour le faire cesser</w:t>
      </w:r>
      <w:r w:rsidR="00A8488A">
        <w:t>.</w:t>
      </w:r>
    </w:p>
    <w:p w:rsidR="00714726" w:rsidRPr="00714726" w:rsidRDefault="0016257B" w:rsidP="00F54881">
      <w:pPr>
        <w:pStyle w:val="corpsdedcision"/>
        <w:spacing w:after="240"/>
      </w:pPr>
      <w:r>
        <w:t>M</w:t>
      </w:r>
      <w:r w:rsidR="00A8488A">
        <w:t xml:space="preserve">onsieur Leblanc </w:t>
      </w:r>
      <w:r w:rsidR="0066554C">
        <w:t>déclare</w:t>
      </w:r>
      <w:r>
        <w:t xml:space="preserve"> </w:t>
      </w:r>
      <w:r w:rsidR="00A8488A">
        <w:t xml:space="preserve">que </w:t>
      </w:r>
      <w:r w:rsidR="00A8488A" w:rsidRPr="00714726">
        <w:rPr>
          <w:bCs/>
        </w:rPr>
        <w:t xml:space="preserve">c’est la première fois qu’il est confronté à ce genre de situation, et encore là, </w:t>
      </w:r>
      <w:r w:rsidRPr="00714726">
        <w:rPr>
          <w:bCs/>
        </w:rPr>
        <w:t xml:space="preserve">il tient à préciser que </w:t>
      </w:r>
      <w:r w:rsidR="00A8488A" w:rsidRPr="00714726">
        <w:rPr>
          <w:bCs/>
        </w:rPr>
        <w:t>lorsque monsieur Lachappelle-</w:t>
      </w:r>
      <w:r w:rsidR="00714726" w:rsidRPr="00714726">
        <w:rPr>
          <w:bCs/>
        </w:rPr>
        <w:t>W</w:t>
      </w:r>
      <w:r w:rsidR="00A8488A" w:rsidRPr="00714726">
        <w:rPr>
          <w:bCs/>
        </w:rPr>
        <w:t xml:space="preserve">elman s’en plaint, </w:t>
      </w:r>
      <w:r w:rsidRPr="00714726">
        <w:rPr>
          <w:bCs/>
        </w:rPr>
        <w:t>ce n’</w:t>
      </w:r>
      <w:r w:rsidR="00DD5FC6" w:rsidRPr="00714726">
        <w:rPr>
          <w:bCs/>
        </w:rPr>
        <w:t>est</w:t>
      </w:r>
      <w:r w:rsidRPr="00714726">
        <w:rPr>
          <w:bCs/>
        </w:rPr>
        <w:t xml:space="preserve"> </w:t>
      </w:r>
      <w:r w:rsidR="0004697F">
        <w:rPr>
          <w:bCs/>
        </w:rPr>
        <w:t xml:space="preserve">pas </w:t>
      </w:r>
      <w:r w:rsidRPr="00714726">
        <w:rPr>
          <w:bCs/>
        </w:rPr>
        <w:t>p</w:t>
      </w:r>
      <w:r w:rsidR="00DD5FC6" w:rsidRPr="00714726">
        <w:rPr>
          <w:bCs/>
        </w:rPr>
        <w:t xml:space="preserve">our qu’il </w:t>
      </w:r>
      <w:r w:rsidRPr="00714726">
        <w:rPr>
          <w:bCs/>
        </w:rPr>
        <w:t>interv</w:t>
      </w:r>
      <w:r w:rsidR="00DD5FC6" w:rsidRPr="00714726">
        <w:rPr>
          <w:bCs/>
        </w:rPr>
        <w:t>ienne</w:t>
      </w:r>
      <w:r w:rsidR="00714726" w:rsidRPr="00714726">
        <w:rPr>
          <w:bCs/>
        </w:rPr>
        <w:t xml:space="preserve">. Il réitère avoir été informé seulement la journée </w:t>
      </w:r>
      <w:r w:rsidR="00DD5FC6" w:rsidRPr="00714726">
        <w:rPr>
          <w:bCs/>
        </w:rPr>
        <w:t>après qu</w:t>
      </w:r>
      <w:r w:rsidR="00714726" w:rsidRPr="00714726">
        <w:rPr>
          <w:bCs/>
        </w:rPr>
        <w:t>e monsieur Lachapelle-Welman</w:t>
      </w:r>
      <w:r w:rsidR="00DD5FC6" w:rsidRPr="00714726">
        <w:rPr>
          <w:bCs/>
        </w:rPr>
        <w:t xml:space="preserve"> </w:t>
      </w:r>
      <w:r w:rsidR="00714726" w:rsidRPr="00714726">
        <w:rPr>
          <w:bCs/>
        </w:rPr>
        <w:t>lui ait annoncé qu’il avait pris l</w:t>
      </w:r>
      <w:r w:rsidR="00DD5FC6" w:rsidRPr="00714726">
        <w:rPr>
          <w:bCs/>
        </w:rPr>
        <w:t>a décision de quitter son emploi</w:t>
      </w:r>
      <w:r w:rsidR="00714726">
        <w:rPr>
          <w:bCs/>
        </w:rPr>
        <w:t xml:space="preserve"> (soit le 20 janvier 2015)</w:t>
      </w:r>
      <w:r w:rsidRPr="00714726">
        <w:rPr>
          <w:bCs/>
        </w:rPr>
        <w:t>.</w:t>
      </w:r>
      <w:r w:rsidR="00714726" w:rsidRPr="00714726">
        <w:rPr>
          <w:bCs/>
        </w:rPr>
        <w:t xml:space="preserve"> </w:t>
      </w:r>
    </w:p>
    <w:p w:rsidR="00B45EB6" w:rsidRDefault="00714726" w:rsidP="00F54881">
      <w:pPr>
        <w:pStyle w:val="corpsdedcision"/>
        <w:spacing w:after="240"/>
      </w:pPr>
      <w:r>
        <w:rPr>
          <w:bCs/>
        </w:rPr>
        <w:t>En effet, c’est le</w:t>
      </w:r>
      <w:r w:rsidRPr="00714726">
        <w:rPr>
          <w:bCs/>
        </w:rPr>
        <w:t xml:space="preserve"> 19 janvier 2015</w:t>
      </w:r>
      <w:r>
        <w:rPr>
          <w:bCs/>
        </w:rPr>
        <w:t xml:space="preserve">, explique-t-il, </w:t>
      </w:r>
      <w:r w:rsidR="00B45EB6">
        <w:t>que</w:t>
      </w:r>
      <w:r w:rsidR="00C376F7">
        <w:t xml:space="preserve"> monsieur Lachappelle-Welman</w:t>
      </w:r>
      <w:r w:rsidR="00B45EB6">
        <w:t xml:space="preserve"> lui a remis en mains propre</w:t>
      </w:r>
      <w:r w:rsidR="0004697F">
        <w:t>s</w:t>
      </w:r>
      <w:r w:rsidR="00B45EB6">
        <w:t xml:space="preserve"> une lettre de démission, avant </w:t>
      </w:r>
      <w:r w:rsidR="00620B04">
        <w:t>le</w:t>
      </w:r>
      <w:r w:rsidR="00B45EB6">
        <w:t xml:space="preserve"> </w:t>
      </w:r>
      <w:r w:rsidR="00C376F7">
        <w:t>début</w:t>
      </w:r>
      <w:r w:rsidR="00620B04">
        <w:t xml:space="preserve"> de</w:t>
      </w:r>
      <w:r w:rsidR="00C376F7">
        <w:t xml:space="preserve"> son quart</w:t>
      </w:r>
      <w:r w:rsidR="00620B04">
        <w:t xml:space="preserve"> de travail</w:t>
      </w:r>
      <w:r w:rsidR="00B45EB6">
        <w:t>.</w:t>
      </w:r>
      <w:r w:rsidR="00213540">
        <w:t xml:space="preserve"> </w:t>
      </w:r>
    </w:p>
    <w:p w:rsidR="00620B04" w:rsidRPr="00620B04" w:rsidRDefault="00213540" w:rsidP="00F54881">
      <w:pPr>
        <w:pStyle w:val="corpsdedcision"/>
        <w:spacing w:after="240"/>
      </w:pPr>
      <w:r>
        <w:t>Ayant constaté</w:t>
      </w:r>
      <w:r w:rsidR="00C376F7">
        <w:t xml:space="preserve"> que </w:t>
      </w:r>
      <w:r w:rsidR="00B45EB6">
        <w:t>sa lettre de démission était silencieuse sur</w:t>
      </w:r>
      <w:r>
        <w:t xml:space="preserve"> </w:t>
      </w:r>
      <w:r w:rsidR="00C376F7">
        <w:t>les raisons de son départ</w:t>
      </w:r>
      <w:r>
        <w:t xml:space="preserve">, il </w:t>
      </w:r>
      <w:r w:rsidR="00620B04">
        <w:t xml:space="preserve">a </w:t>
      </w:r>
      <w:r w:rsidR="00B45EB6">
        <w:t xml:space="preserve">insisté auprès de monsieur Lachapelle-Welman pour les </w:t>
      </w:r>
      <w:r w:rsidR="007C668D">
        <w:t>connaî</w:t>
      </w:r>
      <w:r w:rsidR="00B45EB6">
        <w:t xml:space="preserve">tre. </w:t>
      </w:r>
      <w:r>
        <w:t xml:space="preserve">Étrangement, </w:t>
      </w:r>
      <w:r w:rsidR="00B45EB6">
        <w:t>il se rappelle qu’il ne voulait pas lui dire, qu’il a dû insister et que</w:t>
      </w:r>
      <w:r w:rsidR="00534B50">
        <w:t xml:space="preserve"> </w:t>
      </w:r>
      <w:r w:rsidR="00534B50">
        <w:br/>
      </w:r>
      <w:r>
        <w:t xml:space="preserve">monsieur Lachappelle-Welman </w:t>
      </w:r>
      <w:r w:rsidR="00B45EB6">
        <w:t xml:space="preserve">lui </w:t>
      </w:r>
      <w:r w:rsidR="0066554C">
        <w:t xml:space="preserve">a </w:t>
      </w:r>
      <w:r w:rsidR="00B45EB6">
        <w:t>répondu à ce moment</w:t>
      </w:r>
      <w:r>
        <w:t xml:space="preserve">, sans plus d’explication, </w:t>
      </w:r>
      <w:r w:rsidR="00851CDB" w:rsidRPr="00620B04">
        <w:rPr>
          <w:bCs/>
        </w:rPr>
        <w:t>qu’il ne s’entend</w:t>
      </w:r>
      <w:r w:rsidR="00B45EB6" w:rsidRPr="00620B04">
        <w:rPr>
          <w:bCs/>
        </w:rPr>
        <w:t>ait</w:t>
      </w:r>
      <w:r w:rsidR="00851CDB" w:rsidRPr="00620B04">
        <w:rPr>
          <w:bCs/>
        </w:rPr>
        <w:t xml:space="preserve"> pas avec </w:t>
      </w:r>
      <w:r w:rsidR="00B45EB6" w:rsidRPr="00620B04">
        <w:rPr>
          <w:bCs/>
        </w:rPr>
        <w:t>« </w:t>
      </w:r>
      <w:r w:rsidR="00B45EB6" w:rsidRPr="00620B04">
        <w:rPr>
          <w:bCs/>
          <w:i/>
        </w:rPr>
        <w:t>les gars du</w:t>
      </w:r>
      <w:r w:rsidR="00851CDB" w:rsidRPr="00620B04">
        <w:rPr>
          <w:bCs/>
          <w:i/>
        </w:rPr>
        <w:t xml:space="preserve"> soir</w:t>
      </w:r>
      <w:r w:rsidR="00B45EB6" w:rsidRPr="00620B04">
        <w:rPr>
          <w:bCs/>
        </w:rPr>
        <w:t> »</w:t>
      </w:r>
      <w:r w:rsidR="00851CDB" w:rsidRPr="00620B04">
        <w:rPr>
          <w:bCs/>
        </w:rPr>
        <w:t>.</w:t>
      </w:r>
      <w:r w:rsidR="00023BE3" w:rsidRPr="00620B04">
        <w:rPr>
          <w:bCs/>
        </w:rPr>
        <w:t xml:space="preserve"> </w:t>
      </w:r>
    </w:p>
    <w:p w:rsidR="00023BE3" w:rsidRDefault="00023BE3" w:rsidP="00F54881">
      <w:pPr>
        <w:pStyle w:val="corpsdedcision"/>
        <w:spacing w:after="240"/>
      </w:pPr>
      <w:r>
        <w:t>Comment a-t-il</w:t>
      </w:r>
      <w:r w:rsidR="00534B50">
        <w:t xml:space="preserve"> réagi </w:t>
      </w:r>
      <w:r>
        <w:t>?</w:t>
      </w:r>
    </w:p>
    <w:p w:rsidR="00A907B7" w:rsidRDefault="00002263" w:rsidP="00F54881">
      <w:pPr>
        <w:pStyle w:val="corpsdedcision"/>
        <w:spacing w:after="240"/>
      </w:pPr>
      <w:r>
        <w:t>À</w:t>
      </w:r>
      <w:r w:rsidR="00023BE3">
        <w:t xml:space="preserve"> ce moment, s</w:t>
      </w:r>
      <w:r w:rsidR="00213540" w:rsidRPr="00A907B7">
        <w:t>a principale préoccupation n’</w:t>
      </w:r>
      <w:r w:rsidR="00552CD5">
        <w:t>était</w:t>
      </w:r>
      <w:r w:rsidR="00213540" w:rsidRPr="00A907B7">
        <w:t xml:space="preserve"> pas de </w:t>
      </w:r>
      <w:r w:rsidR="007C668D">
        <w:t>découvrir</w:t>
      </w:r>
      <w:r w:rsidR="00213540" w:rsidRPr="00A907B7">
        <w:t xml:space="preserve"> les raisons de </w:t>
      </w:r>
      <w:r w:rsidR="00023BE3">
        <w:t xml:space="preserve">la </w:t>
      </w:r>
      <w:r w:rsidR="00213540" w:rsidRPr="00A907B7">
        <w:t xml:space="preserve">mésentente </w:t>
      </w:r>
      <w:r w:rsidR="00023BE3">
        <w:t>« </w:t>
      </w:r>
      <w:r w:rsidR="00023BE3" w:rsidRPr="00023BE3">
        <w:rPr>
          <w:i/>
        </w:rPr>
        <w:t>avec les gars du soir</w:t>
      </w:r>
      <w:r w:rsidR="00023BE3">
        <w:t> »</w:t>
      </w:r>
      <w:r w:rsidR="0066554C">
        <w:t>,</w:t>
      </w:r>
      <w:r w:rsidR="00023BE3">
        <w:t xml:space="preserve"> </w:t>
      </w:r>
      <w:r w:rsidR="00213540" w:rsidRPr="00A907B7">
        <w:t>mais plutôt de</w:t>
      </w:r>
      <w:r>
        <w:t xml:space="preserve"> trouver une solution </w:t>
      </w:r>
      <w:r w:rsidR="00213540" w:rsidRPr="00A907B7">
        <w:t>pour convaincre monsieur Lachapelle-Welman de demeurer au sein de l’entreprise</w:t>
      </w:r>
      <w:r w:rsidR="007C668D">
        <w:t>. I</w:t>
      </w:r>
      <w:r>
        <w:t xml:space="preserve">l estime que c’est un bon employé et il souhaite éviter de devoir en recruter un autre et </w:t>
      </w:r>
      <w:r w:rsidR="00620B04">
        <w:t xml:space="preserve">de le </w:t>
      </w:r>
      <w:r>
        <w:t xml:space="preserve">former. </w:t>
      </w:r>
      <w:r w:rsidR="00620B04">
        <w:t>S</w:t>
      </w:r>
      <w:r>
        <w:t xml:space="preserve">a solution prend la forme de </w:t>
      </w:r>
      <w:r w:rsidR="00A907B7" w:rsidRPr="00A907B7">
        <w:t xml:space="preserve">deux propositions, </w:t>
      </w:r>
      <w:r w:rsidR="00A907B7">
        <w:t xml:space="preserve">dont </w:t>
      </w:r>
      <w:r w:rsidR="00851CDB" w:rsidRPr="00A907B7">
        <w:t xml:space="preserve">l’une </w:t>
      </w:r>
      <w:r w:rsidR="00A907B7">
        <w:t xml:space="preserve">consiste </w:t>
      </w:r>
      <w:r w:rsidR="00851CDB" w:rsidRPr="00A907B7">
        <w:t>à le transférer sur le quart de jour et l’autre à l’affecter à un poste de travail isolé sur le</w:t>
      </w:r>
      <w:r>
        <w:t xml:space="preserve"> quart de soir</w:t>
      </w:r>
      <w:r w:rsidR="00620B04">
        <w:t>. Or, aucune proposition n’a été</w:t>
      </w:r>
      <w:r>
        <w:t xml:space="preserve"> retenue par</w:t>
      </w:r>
      <w:r w:rsidR="00534B50">
        <w:t xml:space="preserve"> </w:t>
      </w:r>
      <w:r w:rsidR="00620B04">
        <w:t xml:space="preserve">monsieur Lachapelle-Welman, ce dernier ayant </w:t>
      </w:r>
      <w:r>
        <w:t xml:space="preserve">maintenu </w:t>
      </w:r>
      <w:r w:rsidR="00A907B7">
        <w:t xml:space="preserve">sa décision de </w:t>
      </w:r>
      <w:r w:rsidR="000864E2">
        <w:t>quitter son emploi</w:t>
      </w:r>
      <w:r w:rsidR="00A907B7">
        <w:t>.</w:t>
      </w:r>
    </w:p>
    <w:p w:rsidR="00A907B7" w:rsidRDefault="00620B04" w:rsidP="00F54881">
      <w:pPr>
        <w:pStyle w:val="corpsdedcision"/>
        <w:spacing w:after="240"/>
      </w:pPr>
      <w:r>
        <w:t>Bien que le maintien de la décision de monsieur Lachapelle-Welman po</w:t>
      </w:r>
      <w:r w:rsidR="00002263">
        <w:t>urrait laisser présager la fin de l</w:t>
      </w:r>
      <w:r w:rsidR="00A907B7">
        <w:t>’histoire</w:t>
      </w:r>
      <w:r w:rsidR="00002263">
        <w:t>, ce n’est pas le cas.</w:t>
      </w:r>
    </w:p>
    <w:p w:rsidR="00851CDB" w:rsidRDefault="00DD10C2" w:rsidP="00F54881">
      <w:pPr>
        <w:pStyle w:val="corpsdedcision"/>
        <w:spacing w:after="240"/>
      </w:pPr>
      <w:r>
        <w:t xml:space="preserve">Le lendemain, </w:t>
      </w:r>
      <w:r w:rsidR="00620B04">
        <w:t xml:space="preserve">il </w:t>
      </w:r>
      <w:r w:rsidR="009D1942">
        <w:t>r</w:t>
      </w:r>
      <w:r>
        <w:t xml:space="preserve">emet </w:t>
      </w:r>
      <w:r w:rsidR="009D1942">
        <w:t xml:space="preserve">à monsieur Leblanc </w:t>
      </w:r>
      <w:r>
        <w:t>une lettre</w:t>
      </w:r>
      <w:r w:rsidR="00CD5F9F">
        <w:rPr>
          <w:rStyle w:val="Appelnotedebasdep"/>
          <w:bCs/>
        </w:rPr>
        <w:footnoteReference w:id="7"/>
      </w:r>
      <w:r w:rsidR="009D1942">
        <w:t xml:space="preserve"> </w:t>
      </w:r>
      <w:r w:rsidR="00CA15D1">
        <w:t>lui révélant</w:t>
      </w:r>
      <w:r w:rsidR="009D1942">
        <w:t xml:space="preserve"> q</w:t>
      </w:r>
      <w:r w:rsidR="008F7D0C">
        <w:t xml:space="preserve">ue </w:t>
      </w:r>
      <w:r w:rsidR="009D1942">
        <w:t>la mésentente « </w:t>
      </w:r>
      <w:r w:rsidR="009D1942" w:rsidRPr="009D1942">
        <w:rPr>
          <w:i/>
        </w:rPr>
        <w:t>avec les gars du soir</w:t>
      </w:r>
      <w:r w:rsidR="009D1942">
        <w:t xml:space="preserve"> » </w:t>
      </w:r>
      <w:r w:rsidR="00CA15D1">
        <w:t xml:space="preserve">est liée à </w:t>
      </w:r>
      <w:r w:rsidR="009D1942">
        <w:t xml:space="preserve">des </w:t>
      </w:r>
      <w:r w:rsidR="009E28F9">
        <w:t>manifestations de harcèlement psychologique</w:t>
      </w:r>
      <w:r w:rsidR="00851CDB" w:rsidRPr="00DD10C2">
        <w:t>.</w:t>
      </w:r>
    </w:p>
    <w:p w:rsidR="006D2059" w:rsidRDefault="00C75D74" w:rsidP="00F54881">
      <w:pPr>
        <w:pStyle w:val="corpsdedcision"/>
        <w:spacing w:after="240"/>
      </w:pPr>
      <w:r>
        <w:t>Monsieur Leblanc estime que</w:t>
      </w:r>
      <w:r w:rsidR="007854F7">
        <w:t xml:space="preserve"> cette d</w:t>
      </w:r>
      <w:r>
        <w:t xml:space="preserve">énonciation </w:t>
      </w:r>
      <w:r w:rsidR="0066554C">
        <w:t xml:space="preserve">qui </w:t>
      </w:r>
      <w:r w:rsidR="006D2059">
        <w:t xml:space="preserve">intervient après </w:t>
      </w:r>
      <w:r w:rsidR="007854F7">
        <w:t xml:space="preserve">que </w:t>
      </w:r>
      <w:r w:rsidR="00B8606D">
        <w:br/>
      </w:r>
      <w:r w:rsidR="007854F7">
        <w:t xml:space="preserve">monsieur Lachapelle-Welman </w:t>
      </w:r>
      <w:r w:rsidR="006D2059">
        <w:t xml:space="preserve">ait choisi de </w:t>
      </w:r>
      <w:r w:rsidR="009E668E">
        <w:t>quitter son emploi</w:t>
      </w:r>
      <w:r w:rsidR="0066554C">
        <w:t>,</w:t>
      </w:r>
      <w:r w:rsidR="009E668E">
        <w:t xml:space="preserve"> </w:t>
      </w:r>
      <w:r>
        <w:t xml:space="preserve">le </w:t>
      </w:r>
      <w:r w:rsidR="006A6E2E">
        <w:t>met</w:t>
      </w:r>
      <w:r>
        <w:t xml:space="preserve"> devant </w:t>
      </w:r>
      <w:r w:rsidR="006D2059">
        <w:t xml:space="preserve">un fait accompli. </w:t>
      </w:r>
      <w:r w:rsidR="006A6E2E">
        <w:t xml:space="preserve">Il se retrouve dans une position </w:t>
      </w:r>
      <w:r w:rsidR="006D2059">
        <w:t xml:space="preserve">où il ne peut plus intervenir pour faire cesser </w:t>
      </w:r>
      <w:r w:rsidR="0066554C">
        <w:t>c</w:t>
      </w:r>
      <w:r w:rsidR="006D2059">
        <w:t xml:space="preserve">es comportements </w:t>
      </w:r>
      <w:r w:rsidR="006A6E2E">
        <w:t xml:space="preserve">si </w:t>
      </w:r>
      <w:r w:rsidR="0066554C">
        <w:t>c</w:t>
      </w:r>
      <w:r w:rsidR="006A6E2E">
        <w:t>e</w:t>
      </w:r>
      <w:r w:rsidR="006D2059">
        <w:t>s allégations s</w:t>
      </w:r>
      <w:r w:rsidR="006A6E2E">
        <w:t xml:space="preserve">ont </w:t>
      </w:r>
      <w:r w:rsidR="006D2059">
        <w:t>fondées, ce qu’il ignore</w:t>
      </w:r>
      <w:r w:rsidR="006A6E2E">
        <w:t xml:space="preserve"> n’ayant pas été en mesure d’entreprendre une enquête en temps opportun</w:t>
      </w:r>
      <w:r w:rsidR="006D2059">
        <w:t>.</w:t>
      </w:r>
    </w:p>
    <w:p w:rsidR="007854F7" w:rsidRPr="007854F7" w:rsidRDefault="006A6E2E" w:rsidP="00F54881">
      <w:pPr>
        <w:pStyle w:val="corpsdedcision"/>
        <w:spacing w:after="240"/>
        <w:rPr>
          <w:bCs/>
        </w:rPr>
      </w:pPr>
      <w:r>
        <w:t>En dépit de ce qui précède</w:t>
      </w:r>
      <w:r w:rsidR="002577A9">
        <w:t xml:space="preserve">, </w:t>
      </w:r>
      <w:r w:rsidR="006D2059">
        <w:t xml:space="preserve">il affirme avoir pris la dénonciation </w:t>
      </w:r>
      <w:r w:rsidR="00102565">
        <w:t>au sérieux</w:t>
      </w:r>
      <w:r w:rsidR="006D2059">
        <w:t>.</w:t>
      </w:r>
      <w:r w:rsidR="007854F7">
        <w:t xml:space="preserve"> </w:t>
      </w:r>
      <w:r>
        <w:t xml:space="preserve">Sans entrer dans les détails, il explique en avoir parlé avec </w:t>
      </w:r>
      <w:r w:rsidR="002577A9">
        <w:t>le président de l’entreprise et convenu avec lui d’exercer une surveillance</w:t>
      </w:r>
      <w:r>
        <w:t xml:space="preserve"> </w:t>
      </w:r>
      <w:r w:rsidR="002577A9">
        <w:t>sur le quart du soir</w:t>
      </w:r>
      <w:r>
        <w:t>. Il qualifie cette surveillance de « </w:t>
      </w:r>
      <w:r w:rsidRPr="006A6E2E">
        <w:rPr>
          <w:i/>
        </w:rPr>
        <w:t>discrète</w:t>
      </w:r>
      <w:r>
        <w:t xml:space="preserve"> », puisqu’il a choisi de le faire </w:t>
      </w:r>
      <w:r w:rsidR="002577A9">
        <w:t>sans en in</w:t>
      </w:r>
      <w:r>
        <w:t xml:space="preserve">former les personnes intéressées afin d’éviter qu’ils ne </w:t>
      </w:r>
      <w:r w:rsidR="00160691">
        <w:t>changent</w:t>
      </w:r>
      <w:r>
        <w:t xml:space="preserve"> leurs comportements</w:t>
      </w:r>
    </w:p>
    <w:p w:rsidR="005B5DE8" w:rsidRPr="00102565" w:rsidRDefault="009324C6" w:rsidP="00F54881">
      <w:pPr>
        <w:pStyle w:val="corpsdedcision"/>
        <w:spacing w:after="240"/>
      </w:pPr>
      <w:r>
        <w:t>Au terme de cette opération de surveillance, m</w:t>
      </w:r>
      <w:r w:rsidR="002577A9">
        <w:t>onsieur Leblanc reconna</w:t>
      </w:r>
      <w:r w:rsidR="007C668D">
        <w:t>î</w:t>
      </w:r>
      <w:r w:rsidR="002577A9">
        <w:t xml:space="preserve">t toutefois qu’il </w:t>
      </w:r>
      <w:r w:rsidR="00102565" w:rsidRPr="00102565">
        <w:t xml:space="preserve">n’a pas été en mesure </w:t>
      </w:r>
      <w:r w:rsidR="00B073F1" w:rsidRPr="00102565">
        <w:t>de confirmer ou d’infirmer les</w:t>
      </w:r>
      <w:r w:rsidR="006D2059" w:rsidRPr="00102565">
        <w:t xml:space="preserve"> allégations</w:t>
      </w:r>
      <w:r w:rsidR="00102565" w:rsidRPr="00102565">
        <w:t xml:space="preserve"> de</w:t>
      </w:r>
      <w:r w:rsidR="00B8606D">
        <w:t xml:space="preserve"> </w:t>
      </w:r>
      <w:r w:rsidR="00B8606D">
        <w:br/>
      </w:r>
      <w:r w:rsidR="00102565" w:rsidRPr="00102565">
        <w:t>monsieur Lachapelle-Welman</w:t>
      </w:r>
      <w:r w:rsidR="00102565">
        <w:t xml:space="preserve">, </w:t>
      </w:r>
      <w:r w:rsidR="00102565" w:rsidRPr="00102565">
        <w:t xml:space="preserve">et qu’il n’a conséquemment pas </w:t>
      </w:r>
      <w:r w:rsidR="002577A9">
        <w:t xml:space="preserve">eu à </w:t>
      </w:r>
      <w:r w:rsidR="00102565">
        <w:t>imposer des sanctions disciplinaires à l’endroit d</w:t>
      </w:r>
      <w:r w:rsidR="008F5889">
        <w:t>es prétendus harceleurs.</w:t>
      </w:r>
    </w:p>
    <w:p w:rsidR="00E6422C" w:rsidRDefault="00E6422C" w:rsidP="00EF42C5">
      <w:pPr>
        <w:pStyle w:val="Titre1"/>
      </w:pPr>
      <w:r>
        <w:t>LES PRÉTENTIONS DES PARTIES</w:t>
      </w:r>
    </w:p>
    <w:p w:rsidR="00E6422C" w:rsidRDefault="00C15450" w:rsidP="00EF42C5">
      <w:pPr>
        <w:pStyle w:val="Titre2"/>
      </w:pPr>
      <w:r>
        <w:t>MONSIEUR LACHAPELLE-WELMAN</w:t>
      </w:r>
    </w:p>
    <w:p w:rsidR="00A86CDD" w:rsidRDefault="00031555" w:rsidP="00F54881">
      <w:pPr>
        <w:pStyle w:val="corpsdedcision"/>
        <w:spacing w:after="240"/>
      </w:pPr>
      <w:r>
        <w:t xml:space="preserve">Monsieur Lachapelle-Welman </w:t>
      </w:r>
      <w:r w:rsidR="00AB460E">
        <w:t xml:space="preserve">demande au </w:t>
      </w:r>
      <w:r w:rsidR="00160691">
        <w:t>T</w:t>
      </w:r>
      <w:r w:rsidR="00AB460E">
        <w:t xml:space="preserve">ribunal d’accueillir sa plainte parce qu’il estime avoir démontré </w:t>
      </w:r>
      <w:r>
        <w:t>qu’il a été victime de harcèlement psychologique au travail</w:t>
      </w:r>
      <w:r w:rsidR="00A86CDD">
        <w:t xml:space="preserve"> à compter de </w:t>
      </w:r>
      <w:r>
        <w:t>l’été 2014</w:t>
      </w:r>
      <w:r w:rsidR="00A86CDD">
        <w:t xml:space="preserve"> jusqu’au 19 janvier 2015, date où il </w:t>
      </w:r>
      <w:r w:rsidR="007C668D">
        <w:t>mentionne</w:t>
      </w:r>
      <w:r w:rsidR="00A86CDD">
        <w:t xml:space="preserve"> avoir </w:t>
      </w:r>
      <w:r w:rsidR="0008744E">
        <w:t>quitté son emploi</w:t>
      </w:r>
      <w:r w:rsidR="00A86CDD">
        <w:t>.</w:t>
      </w:r>
    </w:p>
    <w:p w:rsidR="005A016A" w:rsidRDefault="00AB460E" w:rsidP="00F54881">
      <w:pPr>
        <w:pStyle w:val="corpsdedcision"/>
        <w:spacing w:after="240"/>
      </w:pPr>
      <w:r>
        <w:t xml:space="preserve">En résumé, il affirme </w:t>
      </w:r>
      <w:r w:rsidR="00A86CDD">
        <w:t xml:space="preserve">avoir </w:t>
      </w:r>
      <w:r w:rsidR="00666B6B">
        <w:t xml:space="preserve">été </w:t>
      </w:r>
      <w:r>
        <w:t xml:space="preserve">persécuté </w:t>
      </w:r>
      <w:r w:rsidR="00A86CDD">
        <w:t xml:space="preserve">et </w:t>
      </w:r>
      <w:r w:rsidR="00AD1A45">
        <w:t>marginalisé</w:t>
      </w:r>
      <w:r w:rsidR="00A86CDD">
        <w:t>,</w:t>
      </w:r>
      <w:r w:rsidR="00EF1C50">
        <w:t xml:space="preserve"> </w:t>
      </w:r>
      <w:r w:rsidR="00666B6B">
        <w:t xml:space="preserve">en raison de </w:t>
      </w:r>
      <w:r>
        <w:t xml:space="preserve">sa </w:t>
      </w:r>
      <w:r w:rsidR="00A86CDD">
        <w:t>« </w:t>
      </w:r>
      <w:r w:rsidR="00666B6B" w:rsidRPr="00A86CDD">
        <w:rPr>
          <w:rStyle w:val="Citationintgre"/>
        </w:rPr>
        <w:t>différence</w:t>
      </w:r>
      <w:r w:rsidR="00A86CDD">
        <w:t> »</w:t>
      </w:r>
      <w:r w:rsidR="00666B6B">
        <w:t xml:space="preserve">, </w:t>
      </w:r>
      <w:r>
        <w:t>qu’il associe à sa gêne ou sa timidité.</w:t>
      </w:r>
      <w:r w:rsidR="00666B6B">
        <w:t xml:space="preserve"> </w:t>
      </w:r>
      <w:r>
        <w:t xml:space="preserve">La conduite vexatoire dont </w:t>
      </w:r>
      <w:r w:rsidR="00160691">
        <w:t xml:space="preserve">il </w:t>
      </w:r>
      <w:r>
        <w:t xml:space="preserve">prétend avoir été victime </w:t>
      </w:r>
      <w:r w:rsidR="005A016A">
        <w:t xml:space="preserve">a pour origine trois de ses collègues de travail </w:t>
      </w:r>
      <w:r w:rsidR="00EF2D0B">
        <w:t xml:space="preserve">(Guillaume, Jason et Sébastien) </w:t>
      </w:r>
      <w:r w:rsidR="005A016A">
        <w:t>qui l’ont</w:t>
      </w:r>
      <w:r>
        <w:t xml:space="preserve"> </w:t>
      </w:r>
      <w:r w:rsidR="00C15392">
        <w:t>interrogé, de façon répété</w:t>
      </w:r>
      <w:r w:rsidR="00160691">
        <w:t>e</w:t>
      </w:r>
      <w:r w:rsidR="00C15392">
        <w:t xml:space="preserve">, sur des sujets </w:t>
      </w:r>
      <w:r w:rsidR="004E5718">
        <w:t>osés,</w:t>
      </w:r>
      <w:r w:rsidR="005A016A">
        <w:t xml:space="preserve"> sexuel</w:t>
      </w:r>
      <w:r w:rsidR="00160691">
        <w:t>s</w:t>
      </w:r>
      <w:r w:rsidR="005A016A">
        <w:t>, personnel</w:t>
      </w:r>
      <w:r w:rsidR="00160691">
        <w:t>s</w:t>
      </w:r>
      <w:r w:rsidR="005A016A">
        <w:t>,</w:t>
      </w:r>
      <w:r w:rsidR="004E5718">
        <w:t xml:space="preserve"> </w:t>
      </w:r>
      <w:r w:rsidR="00C15392">
        <w:t xml:space="preserve">douteux </w:t>
      </w:r>
      <w:r w:rsidR="004E5718">
        <w:t>et de mauvais goût</w:t>
      </w:r>
      <w:r w:rsidR="00EF1C50">
        <w:t>, en insistant sur le fait que</w:t>
      </w:r>
      <w:r w:rsidR="005A016A">
        <w:t xml:space="preserve"> cela ne fait aucun sens d’être confronté à ce genre de questions dans un </w:t>
      </w:r>
      <w:r w:rsidR="00093E1F">
        <w:t xml:space="preserve">milieu de travail. </w:t>
      </w:r>
    </w:p>
    <w:p w:rsidR="00AA3701" w:rsidRDefault="00302588" w:rsidP="00F54881">
      <w:pPr>
        <w:pStyle w:val="corpsdedcision"/>
        <w:spacing w:after="240"/>
      </w:pPr>
      <w:r>
        <w:t xml:space="preserve">Monsieur Lachapelle-Welman </w:t>
      </w:r>
      <w:r w:rsidR="00EF2D0B">
        <w:t xml:space="preserve">prétend qu’il </w:t>
      </w:r>
      <w:r>
        <w:t xml:space="preserve">n’a </w:t>
      </w:r>
      <w:r w:rsidR="00195C24">
        <w:t xml:space="preserve">jamais </w:t>
      </w:r>
      <w:r>
        <w:t>cherch</w:t>
      </w:r>
      <w:r w:rsidR="00EF2D0B">
        <w:t>é</w:t>
      </w:r>
      <w:r>
        <w:t xml:space="preserve"> à provoquer ce</w:t>
      </w:r>
      <w:r w:rsidR="00195C24">
        <w:t xml:space="preserve"> type de questions ou de discussions</w:t>
      </w:r>
      <w:r>
        <w:t xml:space="preserve">, </w:t>
      </w:r>
      <w:r w:rsidR="00AA3701">
        <w:t xml:space="preserve">que ce soit </w:t>
      </w:r>
      <w:r>
        <w:t>par ses paroles ou s</w:t>
      </w:r>
      <w:r w:rsidR="00AA3701">
        <w:t>on</w:t>
      </w:r>
      <w:r>
        <w:t xml:space="preserve"> comportement</w:t>
      </w:r>
      <w:r w:rsidR="00AA3701">
        <w:t xml:space="preserve">. </w:t>
      </w:r>
      <w:r w:rsidR="00EF2D0B">
        <w:t xml:space="preserve">Et, il estime </w:t>
      </w:r>
      <w:r w:rsidR="00AA3701">
        <w:t>que</w:t>
      </w:r>
      <w:r>
        <w:t xml:space="preserve"> ses collègues de travail ne pouvai</w:t>
      </w:r>
      <w:r w:rsidR="00EF2D0B">
        <w:t>en</w:t>
      </w:r>
      <w:r>
        <w:t>t ignorer</w:t>
      </w:r>
      <w:r w:rsidR="00AA3701">
        <w:t xml:space="preserve"> qu’il était hostile à </w:t>
      </w:r>
      <w:r w:rsidR="00160691">
        <w:t>c</w:t>
      </w:r>
      <w:r>
        <w:t>es questions</w:t>
      </w:r>
      <w:r w:rsidR="00AA3701">
        <w:t xml:space="preserve"> ou </w:t>
      </w:r>
      <w:r w:rsidR="00160691">
        <w:t>c</w:t>
      </w:r>
      <w:r w:rsidR="00AA3701">
        <w:t xml:space="preserve">es discussions </w:t>
      </w:r>
      <w:r w:rsidR="006251F2">
        <w:t xml:space="preserve">lesquelles étaient </w:t>
      </w:r>
      <w:r w:rsidR="00EF2D0B">
        <w:t>non sollicité</w:t>
      </w:r>
      <w:r w:rsidR="00160691">
        <w:t>e</w:t>
      </w:r>
      <w:r w:rsidR="00EF2D0B">
        <w:t xml:space="preserve">s et </w:t>
      </w:r>
      <w:r>
        <w:t>non désiré</w:t>
      </w:r>
      <w:r w:rsidR="00160691">
        <w:t>e</w:t>
      </w:r>
      <w:r>
        <w:t xml:space="preserve">s. </w:t>
      </w:r>
    </w:p>
    <w:p w:rsidR="006251F2" w:rsidRDefault="006251F2" w:rsidP="00F54881">
      <w:pPr>
        <w:pStyle w:val="corpsdedcision"/>
        <w:spacing w:after="240"/>
      </w:pPr>
      <w:r>
        <w:t xml:space="preserve">Malheureusement, </w:t>
      </w:r>
      <w:r w:rsidR="00AA3701">
        <w:t>c</w:t>
      </w:r>
      <w:r w:rsidR="00302588">
        <w:t>’</w:t>
      </w:r>
      <w:r w:rsidR="00AA3701">
        <w:t xml:space="preserve">est justement en raison de cela, </w:t>
      </w:r>
      <w:r w:rsidR="00302588">
        <w:t xml:space="preserve">que </w:t>
      </w:r>
      <w:r w:rsidR="00160691">
        <w:t>s</w:t>
      </w:r>
      <w:r w:rsidR="00302588">
        <w:t xml:space="preserve">es collègues </w:t>
      </w:r>
      <w:r w:rsidR="00AA3701">
        <w:t xml:space="preserve">de travail </w:t>
      </w:r>
      <w:r w:rsidR="007C668D">
        <w:t>pren</w:t>
      </w:r>
      <w:r w:rsidR="00302588">
        <w:t>aient un malin plaisir à en rajouter</w:t>
      </w:r>
      <w:r w:rsidR="00AA3701">
        <w:t xml:space="preserve"> afin de se moquer de lui et de le ridiculiser</w:t>
      </w:r>
      <w:r w:rsidR="00EF2D0B">
        <w:t xml:space="preserve">. </w:t>
      </w:r>
    </w:p>
    <w:p w:rsidR="00C15392" w:rsidRDefault="006251F2" w:rsidP="00F54881">
      <w:pPr>
        <w:pStyle w:val="corpsdedcision"/>
        <w:spacing w:after="240"/>
      </w:pPr>
      <w:r>
        <w:t>L</w:t>
      </w:r>
      <w:r w:rsidR="00EF2D0B">
        <w:t xml:space="preserve">es comportements </w:t>
      </w:r>
      <w:r>
        <w:t xml:space="preserve">reprochés </w:t>
      </w:r>
      <w:r w:rsidR="00EF2D0B">
        <w:t>sont vexatoires</w:t>
      </w:r>
      <w:r w:rsidR="00F33357">
        <w:t xml:space="preserve">, </w:t>
      </w:r>
      <w:r w:rsidR="00EF2D0B">
        <w:t xml:space="preserve">puisque le but recherché </w:t>
      </w:r>
      <w:r w:rsidR="00F33357">
        <w:t>éta</w:t>
      </w:r>
      <w:r w:rsidR="00CD5456">
        <w:t>i</w:t>
      </w:r>
      <w:r w:rsidR="00F33357">
        <w:t xml:space="preserve">t </w:t>
      </w:r>
      <w:r w:rsidR="00EF2D0B">
        <w:t>d</w:t>
      </w:r>
      <w:r w:rsidR="00F33357">
        <w:t>e gé</w:t>
      </w:r>
      <w:r w:rsidR="004E5718">
        <w:t>nére</w:t>
      </w:r>
      <w:r w:rsidR="00CD5456">
        <w:t>r</w:t>
      </w:r>
      <w:r w:rsidR="004E5718">
        <w:t xml:space="preserve"> des situations de moquerie</w:t>
      </w:r>
      <w:r w:rsidR="00160691">
        <w:t xml:space="preserve"> ou de raillerie</w:t>
      </w:r>
      <w:r w:rsidR="004E5718">
        <w:t xml:space="preserve"> à </w:t>
      </w:r>
      <w:r w:rsidR="00986867">
        <w:t xml:space="preserve">son </w:t>
      </w:r>
      <w:r w:rsidR="004E5718">
        <w:t>endroit</w:t>
      </w:r>
      <w:r w:rsidR="00986867">
        <w:t>.</w:t>
      </w:r>
      <w:r w:rsidR="00093E1F">
        <w:t xml:space="preserve"> </w:t>
      </w:r>
      <w:r>
        <w:t xml:space="preserve">En </w:t>
      </w:r>
      <w:r w:rsidR="00EF2D0B">
        <w:t xml:space="preserve">raison </w:t>
      </w:r>
      <w:r w:rsidR="00F33357">
        <w:t>de leur répétition</w:t>
      </w:r>
      <w:r>
        <w:t>, ils</w:t>
      </w:r>
      <w:r w:rsidR="00EF2D0B">
        <w:t xml:space="preserve"> ont </w:t>
      </w:r>
      <w:r w:rsidR="00185E75">
        <w:t>engendré un milieu de travail n</w:t>
      </w:r>
      <w:r w:rsidR="00EF2D0B">
        <w:t>éfaste</w:t>
      </w:r>
      <w:r>
        <w:t>.</w:t>
      </w:r>
      <w:r w:rsidR="00F33357">
        <w:t xml:space="preserve"> C’est d’ailleurs pour ce</w:t>
      </w:r>
      <w:r w:rsidR="00185E75">
        <w:t>la</w:t>
      </w:r>
      <w:r w:rsidR="00F33357">
        <w:t xml:space="preserve"> qu’</w:t>
      </w:r>
      <w:r w:rsidR="00093E1F">
        <w:t>au mois de janvier 2015</w:t>
      </w:r>
      <w:r w:rsidR="00986867">
        <w:t>, il dit avoir</w:t>
      </w:r>
      <w:r w:rsidR="00F33357">
        <w:t xml:space="preserve"> « </w:t>
      </w:r>
      <w:r w:rsidR="00F33357" w:rsidRPr="006251F2">
        <w:rPr>
          <w:i/>
        </w:rPr>
        <w:t>craqué</w:t>
      </w:r>
      <w:r w:rsidR="00F33357">
        <w:t> »</w:t>
      </w:r>
      <w:r w:rsidR="00093E1F">
        <w:t xml:space="preserve"> en référence à </w:t>
      </w:r>
      <w:r w:rsidR="00F33357">
        <w:t>ses réactions (</w:t>
      </w:r>
      <w:r w:rsidR="00093E1F">
        <w:t>isolement, mutisme, pleurs</w:t>
      </w:r>
      <w:r w:rsidR="00F33357">
        <w:t>, etc</w:t>
      </w:r>
      <w:r w:rsidR="001C668D">
        <w:t>.</w:t>
      </w:r>
      <w:r w:rsidR="00F33357">
        <w:t xml:space="preserve">) </w:t>
      </w:r>
      <w:r w:rsidR="00185E75">
        <w:t xml:space="preserve">lesquelles </w:t>
      </w:r>
      <w:r w:rsidR="00F33357">
        <w:t xml:space="preserve">l’ont conduit </w:t>
      </w:r>
      <w:r w:rsidR="00093E1F">
        <w:t xml:space="preserve">à </w:t>
      </w:r>
      <w:r w:rsidR="001C668D">
        <w:t>quitter son emploi</w:t>
      </w:r>
      <w:r w:rsidR="00986867">
        <w:t xml:space="preserve">, non pas pour un autre </w:t>
      </w:r>
      <w:r w:rsidR="001C668D">
        <w:t xml:space="preserve">ou </w:t>
      </w:r>
      <w:r w:rsidR="00093E1F">
        <w:t>pour bénéficier de l’assurance-emploi</w:t>
      </w:r>
      <w:r w:rsidR="00160691">
        <w:t>,</w:t>
      </w:r>
      <w:r w:rsidR="00093E1F">
        <w:t xml:space="preserve"> mais </w:t>
      </w:r>
      <w:r w:rsidR="001C668D">
        <w:t xml:space="preserve">tout simplement </w:t>
      </w:r>
      <w:r w:rsidR="00093E1F">
        <w:t xml:space="preserve">parce qu’il n’en pouvait plus. </w:t>
      </w:r>
      <w:r w:rsidR="001C668D">
        <w:t xml:space="preserve">De fait, </w:t>
      </w:r>
      <w:r w:rsidR="00093E1F">
        <w:t xml:space="preserve">il </w:t>
      </w:r>
      <w:r w:rsidR="00185E75">
        <w:t xml:space="preserve">tient à préciser qu’il </w:t>
      </w:r>
      <w:r w:rsidR="001C668D">
        <w:t>n’</w:t>
      </w:r>
      <w:r w:rsidR="00093E1F">
        <w:t xml:space="preserve">a pu </w:t>
      </w:r>
      <w:r w:rsidR="00E91BCD">
        <w:t>trouver de</w:t>
      </w:r>
      <w:r w:rsidR="00093E1F">
        <w:t xml:space="preserve"> </w:t>
      </w:r>
      <w:r w:rsidR="00986867">
        <w:t xml:space="preserve">nouvel </w:t>
      </w:r>
      <w:r w:rsidR="001C668D">
        <w:t>emploi avant le mois de juin 2015.</w:t>
      </w:r>
    </w:p>
    <w:p w:rsidR="005B6CC8" w:rsidRDefault="00185E75" w:rsidP="00F54881">
      <w:pPr>
        <w:pStyle w:val="corpsdedcision"/>
        <w:spacing w:after="240"/>
      </w:pPr>
      <w:r>
        <w:t>Il reproche plus particulièrement l’</w:t>
      </w:r>
      <w:r w:rsidR="00AD1A45">
        <w:t>inaction</w:t>
      </w:r>
      <w:r>
        <w:t xml:space="preserve"> de son</w:t>
      </w:r>
      <w:r w:rsidR="005B6CC8">
        <w:t xml:space="preserve"> supérieur immédiat (son </w:t>
      </w:r>
      <w:r w:rsidR="004E505B">
        <w:t>contrema</w:t>
      </w:r>
      <w:r w:rsidR="007C668D">
        <w:t>î</w:t>
      </w:r>
      <w:r w:rsidR="004E505B">
        <w:t>tre</w:t>
      </w:r>
      <w:r w:rsidR="005B6CC8">
        <w:t xml:space="preserve">) parce qu’il savait </w:t>
      </w:r>
      <w:r>
        <w:t xml:space="preserve">ou devait savoir </w:t>
      </w:r>
      <w:r w:rsidR="005B6CC8">
        <w:t xml:space="preserve">qu’il </w:t>
      </w:r>
      <w:r>
        <w:t xml:space="preserve">était </w:t>
      </w:r>
      <w:r w:rsidR="005B6CC8">
        <w:t xml:space="preserve">l’objet de </w:t>
      </w:r>
      <w:r w:rsidR="00AD1A45">
        <w:t>plusieurs discussions</w:t>
      </w:r>
      <w:r w:rsidR="005B6CC8">
        <w:t xml:space="preserve"> ou questions</w:t>
      </w:r>
      <w:r w:rsidR="00AD1A45">
        <w:t xml:space="preserve"> osées, douteuses et de mauvais goût, pour avoir lui-même ri de plusieurs « </w:t>
      </w:r>
      <w:r w:rsidR="00AD1A45" w:rsidRPr="005B6CC8">
        <w:rPr>
          <w:rStyle w:val="Citationintgre"/>
        </w:rPr>
        <w:t>blagues</w:t>
      </w:r>
      <w:r w:rsidR="00AD1A45">
        <w:t xml:space="preserve"> » </w:t>
      </w:r>
      <w:r>
        <w:t>initiées par</w:t>
      </w:r>
      <w:r w:rsidR="005B6CC8">
        <w:t xml:space="preserve"> ses collègues de travail</w:t>
      </w:r>
      <w:r w:rsidR="0000173E">
        <w:t>.</w:t>
      </w:r>
    </w:p>
    <w:p w:rsidR="00185E75" w:rsidRDefault="005B6CC8" w:rsidP="00F54881">
      <w:pPr>
        <w:pStyle w:val="corpsdedcision"/>
        <w:spacing w:after="240"/>
      </w:pPr>
      <w:r>
        <w:t>Ayant constaté que</w:t>
      </w:r>
      <w:r w:rsidR="0000173E">
        <w:t xml:space="preserve"> so</w:t>
      </w:r>
      <w:r>
        <w:t>n supérieur immédiat « </w:t>
      </w:r>
      <w:r w:rsidRPr="00185E75">
        <w:rPr>
          <w:rStyle w:val="Citationintgre"/>
        </w:rPr>
        <w:t>participait</w:t>
      </w:r>
      <w:r w:rsidR="0000173E">
        <w:t xml:space="preserve"> » </w:t>
      </w:r>
      <w:r>
        <w:t xml:space="preserve">d’une certaine façon </w:t>
      </w:r>
      <w:r w:rsidR="0000173E">
        <w:t xml:space="preserve">aux conduites vexatoires dont il </w:t>
      </w:r>
      <w:r>
        <w:t xml:space="preserve">était victime, il ne pouvait pas se confier à lui et encore moins espérer </w:t>
      </w:r>
      <w:r w:rsidR="00185E75">
        <w:t>qu’il intervienne</w:t>
      </w:r>
      <w:r>
        <w:t xml:space="preserve">. </w:t>
      </w:r>
      <w:r w:rsidR="00185E75">
        <w:t xml:space="preserve">Le comportement de </w:t>
      </w:r>
      <w:r>
        <w:t>son supérieur immédiat</w:t>
      </w:r>
      <w:r w:rsidR="0056141E">
        <w:t xml:space="preserve"> </w:t>
      </w:r>
      <w:r w:rsidR="00185E75">
        <w:t xml:space="preserve">ne vient que démontrer </w:t>
      </w:r>
      <w:r w:rsidR="0056141E">
        <w:t>qu’il</w:t>
      </w:r>
      <w:r w:rsidR="00185E75">
        <w:t xml:space="preserve"> a toléré d</w:t>
      </w:r>
      <w:r w:rsidR="0056141E">
        <w:t>es conduites vexatoires</w:t>
      </w:r>
      <w:r w:rsidR="00185E75">
        <w:t xml:space="preserve"> qui ont entraîné un milieu de travail néfaste</w:t>
      </w:r>
      <w:r w:rsidR="0000173E">
        <w:t>, alors qu’il aurait dû</w:t>
      </w:r>
      <w:r w:rsidR="0056141E">
        <w:t>, selon lui,</w:t>
      </w:r>
      <w:r w:rsidR="0000173E">
        <w:t xml:space="preserve"> intervenir </w:t>
      </w:r>
      <w:r w:rsidR="0056141E">
        <w:t>pr</w:t>
      </w:r>
      <w:r w:rsidR="00185E75">
        <w:t>omptement pour les faire cesser.</w:t>
      </w:r>
    </w:p>
    <w:p w:rsidR="00C458BC" w:rsidRDefault="00C458BC" w:rsidP="00F54881">
      <w:pPr>
        <w:pStyle w:val="corpsdedcision"/>
        <w:spacing w:after="240"/>
      </w:pPr>
      <w:r>
        <w:t xml:space="preserve">Enfin, </w:t>
      </w:r>
      <w:r w:rsidR="00185E75" w:rsidRPr="00185E75">
        <w:t xml:space="preserve">monsieur Lachapelle-Welman </w:t>
      </w:r>
      <w:r>
        <w:t>invite le Tribunal à retenir que l’employeur n’a pas réussi à démontrer qu’il a respecté les obligations que lui im</w:t>
      </w:r>
      <w:r w:rsidR="00185E75">
        <w:t>pose l’article 81.19 de la LNT, en ajoutant qu’i</w:t>
      </w:r>
      <w:r>
        <w:t xml:space="preserve">l n’a pris aucun moyen pour prévenir </w:t>
      </w:r>
      <w:r w:rsidR="00185E75">
        <w:t>ou pour faire cesser c</w:t>
      </w:r>
      <w:r>
        <w:t>es manifestations de harcèlement psychologique</w:t>
      </w:r>
      <w:r w:rsidR="00185E75">
        <w:t xml:space="preserve"> en temps utile</w:t>
      </w:r>
      <w:r>
        <w:t>.</w:t>
      </w:r>
    </w:p>
    <w:p w:rsidR="0050261B" w:rsidRDefault="00C15450" w:rsidP="00EF42C5">
      <w:pPr>
        <w:pStyle w:val="Titre2"/>
      </w:pPr>
      <w:r>
        <w:t>L’EMPLOYEUR</w:t>
      </w:r>
    </w:p>
    <w:p w:rsidR="00532EF2" w:rsidRDefault="006D5CF1" w:rsidP="00F54881">
      <w:pPr>
        <w:pStyle w:val="corpsdedcision"/>
        <w:spacing w:after="240"/>
      </w:pPr>
      <w:r>
        <w:t xml:space="preserve">L’employeur </w:t>
      </w:r>
      <w:r w:rsidR="004978F8">
        <w:t>fait valoir que</w:t>
      </w:r>
      <w:r w:rsidR="00721EE0">
        <w:t xml:space="preserve"> m</w:t>
      </w:r>
      <w:r>
        <w:t xml:space="preserve">onsieur Lachapelle-Welman </w:t>
      </w:r>
      <w:r w:rsidR="00C46057">
        <w:t>e</w:t>
      </w:r>
      <w:r>
        <w:t>st timide</w:t>
      </w:r>
      <w:r w:rsidR="00C46057">
        <w:t xml:space="preserve">, voire </w:t>
      </w:r>
      <w:r w:rsidR="00532EF2">
        <w:t xml:space="preserve">timoré, et </w:t>
      </w:r>
      <w:r w:rsidR="004978F8">
        <w:t xml:space="preserve">que </w:t>
      </w:r>
      <w:r w:rsidR="00C46057">
        <w:t xml:space="preserve">sa personnalité </w:t>
      </w:r>
      <w:r w:rsidR="00532EF2">
        <w:t xml:space="preserve">n’est pas </w:t>
      </w:r>
      <w:r w:rsidR="004978F8">
        <w:t>étrang</w:t>
      </w:r>
      <w:r w:rsidR="00C46057">
        <w:t>ère</w:t>
      </w:r>
      <w:r w:rsidR="00532EF2">
        <w:t xml:space="preserve"> au fait que</w:t>
      </w:r>
      <w:r w:rsidR="00C46057">
        <w:t xml:space="preserve"> le</w:t>
      </w:r>
      <w:r w:rsidR="00721EE0">
        <w:t xml:space="preserve"> milieu de travail</w:t>
      </w:r>
      <w:r w:rsidR="00532EF2">
        <w:t xml:space="preserve"> soit </w:t>
      </w:r>
      <w:r w:rsidR="00721EE0">
        <w:t xml:space="preserve">devenu pour lui insupportable </w:t>
      </w:r>
      <w:r w:rsidR="004978F8">
        <w:t xml:space="preserve">en raison de </w:t>
      </w:r>
      <w:r w:rsidR="00C46057">
        <w:t>l</w:t>
      </w:r>
      <w:r w:rsidR="004978F8">
        <w:t xml:space="preserve">a relation </w:t>
      </w:r>
      <w:r w:rsidR="00C46057">
        <w:t xml:space="preserve">qu’il entretient </w:t>
      </w:r>
      <w:r w:rsidR="004978F8">
        <w:t xml:space="preserve">avec </w:t>
      </w:r>
      <w:r>
        <w:t>ses collègues</w:t>
      </w:r>
      <w:r w:rsidR="00721EE0">
        <w:t xml:space="preserve"> de travail</w:t>
      </w:r>
      <w:r w:rsidR="004978F8">
        <w:t xml:space="preserve"> (</w:t>
      </w:r>
      <w:r w:rsidR="00721EE0">
        <w:t xml:space="preserve">Guillaume, Jason et </w:t>
      </w:r>
      <w:r w:rsidR="007C668D">
        <w:t>Sébastien</w:t>
      </w:r>
      <w:r w:rsidR="004978F8">
        <w:t>)</w:t>
      </w:r>
      <w:r w:rsidR="00721EE0">
        <w:t>.</w:t>
      </w:r>
      <w:r w:rsidR="00532EF2">
        <w:t xml:space="preserve"> </w:t>
      </w:r>
      <w:r w:rsidR="004978F8">
        <w:t>Son</w:t>
      </w:r>
      <w:r w:rsidR="00532EF2">
        <w:t xml:space="preserve"> problème, s’il en est, provient du fait </w:t>
      </w:r>
      <w:r w:rsidR="00721EE0">
        <w:t>que ces derniers</w:t>
      </w:r>
      <w:r w:rsidR="00B660C7">
        <w:t>,</w:t>
      </w:r>
      <w:r>
        <w:t xml:space="preserve"> </w:t>
      </w:r>
      <w:r w:rsidR="00721EE0">
        <w:t xml:space="preserve">qui sont tous </w:t>
      </w:r>
      <w:r>
        <w:t>dans la jeune vingtaine</w:t>
      </w:r>
      <w:r w:rsidR="00B660C7">
        <w:t>,</w:t>
      </w:r>
      <w:r>
        <w:t xml:space="preserve"> </w:t>
      </w:r>
      <w:r w:rsidR="00B660C7">
        <w:t>tiennent</w:t>
      </w:r>
      <w:r w:rsidR="00F40BE6">
        <w:t xml:space="preserve"> </w:t>
      </w:r>
      <w:r w:rsidR="00D561F0" w:rsidRPr="006D5CF1">
        <w:t>des discussions osées, à caractère grivois et sexuel</w:t>
      </w:r>
      <w:r w:rsidR="00B660C7">
        <w:t xml:space="preserve"> entre eux</w:t>
      </w:r>
      <w:r w:rsidR="00F40BE6">
        <w:t xml:space="preserve"> et que cela </w:t>
      </w:r>
      <w:r w:rsidR="004978F8">
        <w:t xml:space="preserve">le </w:t>
      </w:r>
      <w:r w:rsidR="00F40BE6">
        <w:t>heurte.</w:t>
      </w:r>
    </w:p>
    <w:p w:rsidR="002911B9" w:rsidRDefault="002911B9" w:rsidP="00F54881">
      <w:pPr>
        <w:pStyle w:val="corpsdedcision"/>
        <w:spacing w:after="240"/>
      </w:pPr>
      <w:r>
        <w:t xml:space="preserve">Or, </w:t>
      </w:r>
      <w:r w:rsidR="004978F8">
        <w:t xml:space="preserve">selon l’employeur, </w:t>
      </w:r>
      <w:r>
        <w:t>cela est bien insuffisant pour faire de</w:t>
      </w:r>
      <w:r w:rsidR="00234B79">
        <w:t xml:space="preserve"> </w:t>
      </w:r>
      <w:r>
        <w:t>monsieur Lachapelle-Welman une victime de harcèlement psychologique au</w:t>
      </w:r>
      <w:r w:rsidR="004978F8">
        <w:t xml:space="preserve"> travail, parce qu’il estime que </w:t>
      </w:r>
      <w:r>
        <w:t>le comportement de ses collègues de travail</w:t>
      </w:r>
      <w:r w:rsidR="004978F8">
        <w:t xml:space="preserve"> n’était pas vexatoire</w:t>
      </w:r>
      <w:r>
        <w:t xml:space="preserve">. </w:t>
      </w:r>
    </w:p>
    <w:p w:rsidR="00721EE0" w:rsidRDefault="002911B9" w:rsidP="00F54881">
      <w:pPr>
        <w:pStyle w:val="corpsdedcision"/>
        <w:spacing w:after="240"/>
      </w:pPr>
      <w:r>
        <w:t xml:space="preserve">Au soutien de cette prétention, l’employeur </w:t>
      </w:r>
      <w:r w:rsidR="004978F8">
        <w:t xml:space="preserve">rappelle que </w:t>
      </w:r>
      <w:r>
        <w:t>les</w:t>
      </w:r>
      <w:r w:rsidR="007D4EBB">
        <w:t xml:space="preserve"> questions </w:t>
      </w:r>
      <w:r w:rsidR="00B660C7">
        <w:t>qu</w:t>
      </w:r>
      <w:r>
        <w:t xml:space="preserve">i </w:t>
      </w:r>
      <w:r w:rsidR="004978F8">
        <w:t xml:space="preserve">étaient </w:t>
      </w:r>
      <w:r w:rsidR="00B660C7">
        <w:t>soul</w:t>
      </w:r>
      <w:r>
        <w:t>e</w:t>
      </w:r>
      <w:r w:rsidR="00B660C7">
        <w:t>v</w:t>
      </w:r>
      <w:r>
        <w:t>ées</w:t>
      </w:r>
      <w:r w:rsidR="00B660C7">
        <w:t xml:space="preserve"> </w:t>
      </w:r>
      <w:r w:rsidR="004978F8">
        <w:t xml:space="preserve">à l’occasion </w:t>
      </w:r>
      <w:r w:rsidR="007D4EBB">
        <w:t xml:space="preserve">de leurs </w:t>
      </w:r>
      <w:r w:rsidR="00792C22" w:rsidRPr="006D5CF1">
        <w:t>discussions</w:t>
      </w:r>
      <w:r>
        <w:t xml:space="preserve"> osées, grivoises et sexuelles</w:t>
      </w:r>
      <w:r w:rsidR="00792C22" w:rsidRPr="006D5CF1">
        <w:t xml:space="preserve"> ne s’adressaient </w:t>
      </w:r>
      <w:r w:rsidR="007D4EBB">
        <w:t xml:space="preserve">pas </w:t>
      </w:r>
      <w:r w:rsidR="007E5FBA">
        <w:t>spécifiquement à</w:t>
      </w:r>
      <w:r w:rsidR="007D4EBB">
        <w:t xml:space="preserve"> </w:t>
      </w:r>
      <w:r w:rsidR="00B660C7">
        <w:t>monsieur Lachapelle-Welman</w:t>
      </w:r>
      <w:r w:rsidR="00792C22" w:rsidRPr="006D5CF1">
        <w:t xml:space="preserve">. </w:t>
      </w:r>
      <w:r>
        <w:t xml:space="preserve">Ce dernier étant </w:t>
      </w:r>
      <w:r w:rsidR="007D4EBB">
        <w:t xml:space="preserve">simplement </w:t>
      </w:r>
      <w:r w:rsidR="00792C22" w:rsidRPr="006D5CF1">
        <w:t xml:space="preserve">invité </w:t>
      </w:r>
      <w:r w:rsidR="000E1FE8">
        <w:t>à</w:t>
      </w:r>
      <w:r w:rsidR="00792C22" w:rsidRPr="006D5CF1">
        <w:t xml:space="preserve"> répondre</w:t>
      </w:r>
      <w:r w:rsidR="007D4EBB">
        <w:t xml:space="preserve"> </w:t>
      </w:r>
      <w:r w:rsidR="000E1FE8">
        <w:t xml:space="preserve">aux interrogations de tous et chacun, le tout </w:t>
      </w:r>
      <w:r w:rsidR="007D4EBB">
        <w:t>sur une base volontaire.</w:t>
      </w:r>
      <w:r w:rsidR="00721EE0" w:rsidRPr="00721EE0">
        <w:t xml:space="preserve"> </w:t>
      </w:r>
    </w:p>
    <w:p w:rsidR="00792C22" w:rsidRDefault="002911B9" w:rsidP="00F54881">
      <w:pPr>
        <w:pStyle w:val="corpsdedcision"/>
        <w:spacing w:after="240"/>
      </w:pPr>
      <w:r>
        <w:t>Par ailleurs, l</w:t>
      </w:r>
      <w:r w:rsidR="000E1FE8">
        <w:t xml:space="preserve">’employeur retient de la preuve que </w:t>
      </w:r>
      <w:r w:rsidR="007D4EBB">
        <w:t>monsieur Lachapelle-Welman n’a j</w:t>
      </w:r>
      <w:r w:rsidR="00792C22" w:rsidRPr="006D5CF1">
        <w:t xml:space="preserve">amais </w:t>
      </w:r>
      <w:r w:rsidR="007D4EBB">
        <w:t>réellement « </w:t>
      </w:r>
      <w:r w:rsidR="007D4EBB" w:rsidRPr="00B660C7">
        <w:rPr>
          <w:rStyle w:val="Citationintgre"/>
        </w:rPr>
        <w:t>mi</w:t>
      </w:r>
      <w:r w:rsidR="000E1FE8">
        <w:rPr>
          <w:rStyle w:val="Citationintgre"/>
        </w:rPr>
        <w:t>s</w:t>
      </w:r>
      <w:r w:rsidR="00792C22" w:rsidRPr="00B660C7">
        <w:rPr>
          <w:rStyle w:val="Citationintgre"/>
        </w:rPr>
        <w:t xml:space="preserve"> </w:t>
      </w:r>
      <w:r w:rsidR="007D4EBB" w:rsidRPr="00B660C7">
        <w:rPr>
          <w:rStyle w:val="Citationintgre"/>
        </w:rPr>
        <w:t xml:space="preserve">son </w:t>
      </w:r>
      <w:r w:rsidR="00792C22" w:rsidRPr="00B660C7">
        <w:rPr>
          <w:rStyle w:val="Citationintgre"/>
        </w:rPr>
        <w:t>pied à ter</w:t>
      </w:r>
      <w:r w:rsidR="007D4EBB" w:rsidRPr="00B660C7">
        <w:rPr>
          <w:rStyle w:val="Citationintgre"/>
        </w:rPr>
        <w:t>re</w:t>
      </w:r>
      <w:r w:rsidR="007D4EBB">
        <w:t> »</w:t>
      </w:r>
      <w:r w:rsidR="00792C22" w:rsidRPr="006D5CF1">
        <w:t xml:space="preserve"> pour informer ses collègues </w:t>
      </w:r>
      <w:r w:rsidR="00C92E54">
        <w:t xml:space="preserve">de travail qu’il ne voulait pas participer directement </w:t>
      </w:r>
      <w:r w:rsidR="000E1FE8">
        <w:t xml:space="preserve">ou indirectement </w:t>
      </w:r>
      <w:r w:rsidR="00C92E54">
        <w:t xml:space="preserve">à ce </w:t>
      </w:r>
      <w:r w:rsidR="00792C22" w:rsidRPr="006D5CF1">
        <w:t>genre de discussion</w:t>
      </w:r>
      <w:r w:rsidR="00160691">
        <w:t>s</w:t>
      </w:r>
      <w:r w:rsidR="00C92E54">
        <w:t xml:space="preserve"> ni répondre aux</w:t>
      </w:r>
      <w:r w:rsidR="00792C22" w:rsidRPr="006D5CF1">
        <w:t xml:space="preserve"> question</w:t>
      </w:r>
      <w:r w:rsidR="00C92E54">
        <w:t>s</w:t>
      </w:r>
      <w:r w:rsidR="00792C22" w:rsidRPr="006D5CF1">
        <w:t xml:space="preserve">. </w:t>
      </w:r>
      <w:r w:rsidR="00457937">
        <w:t>Bien plus, il estime que l</w:t>
      </w:r>
      <w:r>
        <w:t xml:space="preserve">a réaction de monsieur Lachapelle-Welman </w:t>
      </w:r>
      <w:r w:rsidR="000E1FE8">
        <w:t>prête à</w:t>
      </w:r>
      <w:r w:rsidR="0069441D">
        <w:t xml:space="preserve"> tout le moins à</w:t>
      </w:r>
      <w:r w:rsidR="000E1FE8">
        <w:t xml:space="preserve"> </w:t>
      </w:r>
      <w:r w:rsidR="00C92E54">
        <w:t>équivoque</w:t>
      </w:r>
      <w:r w:rsidR="000E1FE8">
        <w:t>, notamment parce qu</w:t>
      </w:r>
      <w:r w:rsidR="0069441D">
        <w:t xml:space="preserve">’il choisit de </w:t>
      </w:r>
      <w:r w:rsidR="00C92E54">
        <w:t>se réfugie</w:t>
      </w:r>
      <w:r w:rsidR="0069441D">
        <w:t>r</w:t>
      </w:r>
      <w:r w:rsidR="00792C22" w:rsidRPr="006D5CF1">
        <w:t xml:space="preserve"> dans le mutis</w:t>
      </w:r>
      <w:r w:rsidR="00C92E54">
        <w:t>m</w:t>
      </w:r>
      <w:r w:rsidR="00792C22" w:rsidRPr="006D5CF1">
        <w:t xml:space="preserve">e, </w:t>
      </w:r>
      <w:r w:rsidR="0069441D">
        <w:t>d’</w:t>
      </w:r>
      <w:r w:rsidR="00792C22" w:rsidRPr="006D5CF1">
        <w:t>ignore</w:t>
      </w:r>
      <w:r w:rsidR="0069441D">
        <w:t>r</w:t>
      </w:r>
      <w:r w:rsidR="000E1FE8">
        <w:t xml:space="preserve"> ses collègues de travail</w:t>
      </w:r>
      <w:r w:rsidR="0069441D">
        <w:t xml:space="preserve"> </w:t>
      </w:r>
      <w:r w:rsidR="00C92E54">
        <w:t xml:space="preserve">et </w:t>
      </w:r>
      <w:r w:rsidR="0069441D">
        <w:t xml:space="preserve">de répondre, lorsqu’il le fait, </w:t>
      </w:r>
      <w:r w:rsidR="00792C22" w:rsidRPr="006D5CF1">
        <w:t>de façon évasive.</w:t>
      </w:r>
    </w:p>
    <w:p w:rsidR="003C79C1" w:rsidRDefault="0069441D" w:rsidP="00F54881">
      <w:pPr>
        <w:pStyle w:val="corpsdedcision"/>
        <w:spacing w:after="240"/>
        <w:rPr>
          <w:bCs/>
        </w:rPr>
      </w:pPr>
      <w:r>
        <w:t xml:space="preserve">Mais, le plus important, </w:t>
      </w:r>
      <w:r w:rsidR="00C46057">
        <w:t>c’</w:t>
      </w:r>
      <w:r>
        <w:t>est qu</w:t>
      </w:r>
      <w:r w:rsidR="00457937">
        <w:t>e</w:t>
      </w:r>
      <w:r w:rsidR="003C79C1">
        <w:t xml:space="preserve"> monsieur Lachapelle-Welman a failli à</w:t>
      </w:r>
      <w:r w:rsidR="003C79C1" w:rsidRPr="003C79C1">
        <w:rPr>
          <w:bCs/>
        </w:rPr>
        <w:t xml:space="preserve"> ses responsabilité</w:t>
      </w:r>
      <w:r w:rsidR="003C79C1">
        <w:rPr>
          <w:bCs/>
        </w:rPr>
        <w:t>s</w:t>
      </w:r>
      <w:r w:rsidR="003C79C1" w:rsidRPr="003C79C1">
        <w:rPr>
          <w:bCs/>
        </w:rPr>
        <w:t xml:space="preserve"> en ne</w:t>
      </w:r>
      <w:r w:rsidR="006D42B1">
        <w:rPr>
          <w:bCs/>
        </w:rPr>
        <w:t xml:space="preserve"> </w:t>
      </w:r>
      <w:r w:rsidR="003C79C1" w:rsidRPr="003C79C1">
        <w:rPr>
          <w:bCs/>
        </w:rPr>
        <w:t xml:space="preserve">dénonçant </w:t>
      </w:r>
      <w:r w:rsidR="003C79C1">
        <w:rPr>
          <w:bCs/>
        </w:rPr>
        <w:t xml:space="preserve">pas </w:t>
      </w:r>
      <w:r w:rsidR="003C79C1" w:rsidRPr="003C79C1">
        <w:rPr>
          <w:bCs/>
        </w:rPr>
        <w:t xml:space="preserve">la situation dont il se dit </w:t>
      </w:r>
      <w:r>
        <w:rPr>
          <w:bCs/>
        </w:rPr>
        <w:t xml:space="preserve">aujourd’hui </w:t>
      </w:r>
      <w:r w:rsidR="003C79C1" w:rsidRPr="003C79C1">
        <w:rPr>
          <w:bCs/>
        </w:rPr>
        <w:t>victime</w:t>
      </w:r>
      <w:r w:rsidR="00C46057">
        <w:rPr>
          <w:bCs/>
        </w:rPr>
        <w:t xml:space="preserve"> en temps opportun</w:t>
      </w:r>
      <w:r w:rsidR="006D42B1">
        <w:rPr>
          <w:bCs/>
        </w:rPr>
        <w:t>.</w:t>
      </w:r>
    </w:p>
    <w:p w:rsidR="00A16F21" w:rsidRDefault="00A16F21" w:rsidP="00F54881">
      <w:pPr>
        <w:pStyle w:val="corpsdedcision"/>
        <w:spacing w:after="240"/>
      </w:pPr>
      <w:r>
        <w:t>S’il est vrai que s</w:t>
      </w:r>
      <w:r w:rsidR="006D42B1" w:rsidRPr="006D42B1">
        <w:t>on supérieur immédiat (</w:t>
      </w:r>
      <w:r w:rsidR="007E5FBA">
        <w:t xml:space="preserve">son </w:t>
      </w:r>
      <w:r w:rsidR="004E505B">
        <w:t>contrema</w:t>
      </w:r>
      <w:r w:rsidR="007C668D">
        <w:t>î</w:t>
      </w:r>
      <w:r w:rsidR="004E505B">
        <w:t>tre</w:t>
      </w:r>
      <w:r w:rsidR="006D42B1" w:rsidRPr="006D42B1">
        <w:t xml:space="preserve">) </w:t>
      </w:r>
      <w:r w:rsidR="00281E66" w:rsidRPr="006D5CF1">
        <w:t xml:space="preserve">sait que </w:t>
      </w:r>
      <w:r w:rsidR="006D42B1">
        <w:t>ses collègues de travail</w:t>
      </w:r>
      <w:r>
        <w:t xml:space="preserve"> ont parfois </w:t>
      </w:r>
      <w:r w:rsidR="00D561F0" w:rsidRPr="006D42B1">
        <w:t>des discussions osées, à caractère grivois et sexuel</w:t>
      </w:r>
      <w:r w:rsidR="006D42B1" w:rsidRPr="006D42B1">
        <w:t xml:space="preserve"> entre eux</w:t>
      </w:r>
      <w:r>
        <w:t>, cela est bien insuffisant pour lui permettre d’intervenir</w:t>
      </w:r>
      <w:r w:rsidR="00457937">
        <w:t xml:space="preserve">. Il faut comprendre que </w:t>
      </w:r>
      <w:r w:rsidR="00527494">
        <w:t xml:space="preserve">celui-ci </w:t>
      </w:r>
      <w:r>
        <w:t xml:space="preserve">ignore </w:t>
      </w:r>
      <w:r w:rsidR="007E5FBA">
        <w:t xml:space="preserve">totalement </w:t>
      </w:r>
      <w:r w:rsidR="00527494">
        <w:t>que</w:t>
      </w:r>
      <w:r>
        <w:t xml:space="preserve"> monsieur Lachapelle-Welman</w:t>
      </w:r>
      <w:r w:rsidR="00527494">
        <w:t xml:space="preserve"> </w:t>
      </w:r>
      <w:r>
        <w:t>associe</w:t>
      </w:r>
      <w:r w:rsidR="00527494">
        <w:t xml:space="preserve">, à tort ou à raison, </w:t>
      </w:r>
      <w:r>
        <w:t>ce comportement à des manifestations de harcèlement psychologique.</w:t>
      </w:r>
      <w:r w:rsidR="00527494">
        <w:t xml:space="preserve"> </w:t>
      </w:r>
    </w:p>
    <w:p w:rsidR="00271B3A" w:rsidRDefault="00527494" w:rsidP="00F54881">
      <w:pPr>
        <w:pStyle w:val="corpsdedcision"/>
        <w:spacing w:after="240"/>
      </w:pPr>
      <w:r>
        <w:t>Quant aux</w:t>
      </w:r>
      <w:r w:rsidR="00A16F21">
        <w:t xml:space="preserve"> explications de monsieur Lachapelle-Welman pour justifier sa décision de ne pas se plaindre </w:t>
      </w:r>
      <w:r w:rsidR="00D70642">
        <w:t>au directeur de l’usine</w:t>
      </w:r>
      <w:r>
        <w:t>, ou</w:t>
      </w:r>
      <w:r w:rsidR="00160691">
        <w:t>tre le fait qu’elles ne convainquent</w:t>
      </w:r>
      <w:r>
        <w:t xml:space="preserve"> pas, l’employeur est d’avis qu’elles ne doivent pas être considéré</w:t>
      </w:r>
      <w:r w:rsidR="00160691">
        <w:t>e</w:t>
      </w:r>
      <w:r>
        <w:t>s par le Tribunal.</w:t>
      </w:r>
    </w:p>
    <w:p w:rsidR="00271B3A" w:rsidRDefault="00271B3A" w:rsidP="00F54881">
      <w:pPr>
        <w:pStyle w:val="corpsdedcision"/>
        <w:spacing w:after="240"/>
      </w:pPr>
      <w:r>
        <w:t>Comment expliquer que p</w:t>
      </w:r>
      <w:r w:rsidR="005B779E">
        <w:t xml:space="preserve">endant la période où il se dit victime de harcèlement psychologique par des collègues, il </w:t>
      </w:r>
      <w:r w:rsidR="00D97A71">
        <w:t xml:space="preserve">ne </w:t>
      </w:r>
      <w:r>
        <w:t>dénonce pas cette situation</w:t>
      </w:r>
      <w:r w:rsidR="00527494">
        <w:t xml:space="preserve"> au directeur de l’usine</w:t>
      </w:r>
      <w:r>
        <w:t xml:space="preserve"> alors qu’il </w:t>
      </w:r>
      <w:r w:rsidR="00D97A71">
        <w:t xml:space="preserve">lui </w:t>
      </w:r>
      <w:r>
        <w:t xml:space="preserve">demande </w:t>
      </w:r>
      <w:r w:rsidR="00D97A71">
        <w:t xml:space="preserve">d’intervenir pour faire respecter </w:t>
      </w:r>
      <w:r w:rsidR="00281E66" w:rsidRPr="006D5CF1">
        <w:t>la politique sur l’usage d</w:t>
      </w:r>
      <w:r w:rsidR="00D97A71">
        <w:t>u tabac</w:t>
      </w:r>
      <w:r>
        <w:t>?</w:t>
      </w:r>
    </w:p>
    <w:p w:rsidR="008551D3" w:rsidRDefault="00527494" w:rsidP="00F54881">
      <w:pPr>
        <w:pStyle w:val="corpsdedcision"/>
        <w:spacing w:after="240"/>
      </w:pPr>
      <w:r>
        <w:t xml:space="preserve">Monsieur Lachappelle-Welman </w:t>
      </w:r>
      <w:r w:rsidR="008551D3">
        <w:t xml:space="preserve">répond qu’à la suite de sa plainte pour faire respecter la politique sur l’usage du tabac que rien n’a changé et qu’en raison de ce fait, il </w:t>
      </w:r>
      <w:r>
        <w:t xml:space="preserve">était fondé de croire que le directeur de l’usine n’allait pas intervenir </w:t>
      </w:r>
      <w:r w:rsidR="008551D3">
        <w:t>pour faire cesser les comportements qu’il associe</w:t>
      </w:r>
      <w:r w:rsidR="006C2D86">
        <w:t xml:space="preserve"> à</w:t>
      </w:r>
      <w:r w:rsidR="008551D3">
        <w:t xml:space="preserve"> du harcèlement psychologique.</w:t>
      </w:r>
    </w:p>
    <w:p w:rsidR="00D97A71" w:rsidRDefault="009322C2" w:rsidP="00F54881">
      <w:pPr>
        <w:pStyle w:val="corpsdedcision"/>
        <w:spacing w:after="240"/>
      </w:pPr>
      <w:r>
        <w:t>D’abord</w:t>
      </w:r>
      <w:r w:rsidR="006C2D86">
        <w:t>,</w:t>
      </w:r>
      <w:r w:rsidR="00527494">
        <w:t xml:space="preserve"> l’employeur</w:t>
      </w:r>
      <w:r>
        <w:t xml:space="preserve"> insiste sur le fait que </w:t>
      </w:r>
      <w:r w:rsidR="008551D3">
        <w:t>cette conclusion est hypothétique et qu’il n’y a aucun lien à faire entre l</w:t>
      </w:r>
      <w:r w:rsidR="00220306">
        <w:t xml:space="preserve">’une ou l’autre de ses plaintes. Ensuite, </w:t>
      </w:r>
      <w:r>
        <w:t xml:space="preserve">il ajoute que </w:t>
      </w:r>
      <w:r w:rsidR="00271B3A">
        <w:t>même si</w:t>
      </w:r>
      <w:r w:rsidR="00220306">
        <w:t xml:space="preserve"> l’</w:t>
      </w:r>
      <w:r w:rsidR="00271B3A">
        <w:t>intervention</w:t>
      </w:r>
      <w:r w:rsidR="00220306">
        <w:t xml:space="preserve"> du directeur de l’usine </w:t>
      </w:r>
      <w:r w:rsidR="00271B3A">
        <w:t>n’a pas, selon</w:t>
      </w:r>
      <w:r w:rsidR="00883806">
        <w:t xml:space="preserve"> </w:t>
      </w:r>
      <w:r w:rsidR="00220306">
        <w:t>monsieur Lachapelle-Welman</w:t>
      </w:r>
      <w:r>
        <w:t>,</w:t>
      </w:r>
      <w:r w:rsidR="00271B3A">
        <w:t xml:space="preserve"> </w:t>
      </w:r>
      <w:r w:rsidR="00220306">
        <w:t xml:space="preserve">permis de </w:t>
      </w:r>
      <w:r w:rsidR="00271B3A">
        <w:t>régler le problème</w:t>
      </w:r>
      <w:r w:rsidR="00220306">
        <w:t xml:space="preserve"> concernant la politique sur l’usage du tabac, ce dernier a </w:t>
      </w:r>
      <w:r>
        <w:t>néanmoins</w:t>
      </w:r>
      <w:r w:rsidR="00220306">
        <w:t xml:space="preserve"> reconnu qu’il est intervenu auprès de son contrema</w:t>
      </w:r>
      <w:r w:rsidR="007C668D">
        <w:t>î</w:t>
      </w:r>
      <w:r w:rsidR="00220306">
        <w:t>tre</w:t>
      </w:r>
      <w:r w:rsidR="007E5FBA">
        <w:t xml:space="preserve">. Par conséquent, comment peut-il raisonnablement conclure qu’il </w:t>
      </w:r>
      <w:r>
        <w:t>aurait</w:t>
      </w:r>
      <w:r w:rsidR="007E5FBA">
        <w:t xml:space="preserve"> agi différemment</w:t>
      </w:r>
      <w:r>
        <w:t xml:space="preserve"> </w:t>
      </w:r>
      <w:r w:rsidR="007E5FBA">
        <w:t>à l’occasion d’une</w:t>
      </w:r>
      <w:r>
        <w:t xml:space="preserve"> plainte visant à faire cesser </w:t>
      </w:r>
      <w:r w:rsidR="007E5FBA">
        <w:t>d</w:t>
      </w:r>
      <w:r w:rsidRPr="009322C2">
        <w:t xml:space="preserve">es comportements qu’il associe </w:t>
      </w:r>
      <w:r w:rsidR="00160691">
        <w:t>à</w:t>
      </w:r>
      <w:r w:rsidRPr="009322C2">
        <w:t xml:space="preserve"> du harcèlement psychologique</w:t>
      </w:r>
      <w:r>
        <w:t>?</w:t>
      </w:r>
    </w:p>
    <w:p w:rsidR="007E5FBA" w:rsidRDefault="00D70642" w:rsidP="00F54881">
      <w:pPr>
        <w:pStyle w:val="corpsdedcision"/>
        <w:spacing w:after="240"/>
      </w:pPr>
      <w:r>
        <w:t>En</w:t>
      </w:r>
      <w:r w:rsidR="009322C2">
        <w:t xml:space="preserve"> </w:t>
      </w:r>
      <w:r w:rsidR="007E5FBA">
        <w:t>somme</w:t>
      </w:r>
      <w:r>
        <w:t xml:space="preserve">, </w:t>
      </w:r>
      <w:r w:rsidR="007E5FBA">
        <w:t>l’employeur invite le Tribunal à</w:t>
      </w:r>
      <w:r w:rsidR="009322C2">
        <w:t xml:space="preserve"> </w:t>
      </w:r>
      <w:r>
        <w:t>s</w:t>
      </w:r>
      <w:r w:rsidR="00995E09" w:rsidRPr="006D5CF1">
        <w:t>’interroge</w:t>
      </w:r>
      <w:r w:rsidR="009322C2">
        <w:t>r</w:t>
      </w:r>
      <w:r w:rsidR="007E5FBA">
        <w:t xml:space="preserve"> </w:t>
      </w:r>
      <w:r>
        <w:t xml:space="preserve">sur les motivations réelles de monsieur Lachapelle-Welman </w:t>
      </w:r>
      <w:r w:rsidR="00220306">
        <w:t>dans la présente affaire</w:t>
      </w:r>
      <w:r w:rsidR="007E5FBA">
        <w:t xml:space="preserve">, en faisant référence au fait qu’il existe </w:t>
      </w:r>
      <w:r w:rsidR="009322C2">
        <w:t>une disproportion importante entre l</w:t>
      </w:r>
      <w:r>
        <w:t>es</w:t>
      </w:r>
      <w:r w:rsidR="003D734C" w:rsidRPr="006D5CF1">
        <w:t xml:space="preserve"> efforts qu’il a déployé</w:t>
      </w:r>
      <w:r>
        <w:t>s</w:t>
      </w:r>
      <w:r w:rsidR="003D734C" w:rsidRPr="006D5CF1">
        <w:t xml:space="preserve"> pour </w:t>
      </w:r>
      <w:r>
        <w:t xml:space="preserve">préparer </w:t>
      </w:r>
      <w:r w:rsidR="003D734C" w:rsidRPr="006D5CF1">
        <w:t>« </w:t>
      </w:r>
      <w:r w:rsidR="003D734C" w:rsidRPr="00D70642">
        <w:rPr>
          <w:i/>
        </w:rPr>
        <w:t>sa cause</w:t>
      </w:r>
      <w:r w:rsidR="003D734C" w:rsidRPr="006D5CF1">
        <w:t xml:space="preserve"> » </w:t>
      </w:r>
      <w:r>
        <w:t xml:space="preserve">et </w:t>
      </w:r>
      <w:r w:rsidR="009322C2">
        <w:t>les efforts qu’il a omis ou néglig</w:t>
      </w:r>
      <w:r w:rsidR="00160691">
        <w:t>é</w:t>
      </w:r>
      <w:r w:rsidR="009322C2">
        <w:t xml:space="preserve"> de faire </w:t>
      </w:r>
      <w:r w:rsidR="00220306">
        <w:t xml:space="preserve">pour </w:t>
      </w:r>
      <w:r>
        <w:t xml:space="preserve">lui dénoncer en temps opportun </w:t>
      </w:r>
      <w:r w:rsidR="003D734C" w:rsidRPr="006D5CF1">
        <w:t>les manifestations de harcèlement psychologique dont il se dit victime.</w:t>
      </w:r>
    </w:p>
    <w:p w:rsidR="00E6422C" w:rsidRDefault="00E6422C" w:rsidP="00EF42C5">
      <w:pPr>
        <w:pStyle w:val="Titre1"/>
      </w:pPr>
      <w:r>
        <w:t>LES MOTIFS</w:t>
      </w:r>
    </w:p>
    <w:p w:rsidR="007D220F" w:rsidRDefault="007D220F" w:rsidP="00EF42C5">
      <w:pPr>
        <w:pStyle w:val="Titre2"/>
      </w:pPr>
      <w:r>
        <w:t>le droit</w:t>
      </w:r>
    </w:p>
    <w:p w:rsidR="00A770CB" w:rsidRDefault="00A770CB" w:rsidP="008A73DC">
      <w:pPr>
        <w:pStyle w:val="corpsdedcision"/>
        <w:spacing w:after="240"/>
      </w:pPr>
      <w:r>
        <w:t>Il</w:t>
      </w:r>
      <w:r w:rsidR="00E91BCD">
        <w:t xml:space="preserve"> appartient au salarié de prouver</w:t>
      </w:r>
      <w:r>
        <w:t xml:space="preserve"> d’une façon probante qu’il a été victime de harcèlement psychologique au sens de l’article 81.18 de la LNT.</w:t>
      </w:r>
    </w:p>
    <w:p w:rsidR="006A2246" w:rsidRPr="00484EDB" w:rsidRDefault="006A2246" w:rsidP="00160691">
      <w:pPr>
        <w:pStyle w:val="citation"/>
      </w:pPr>
      <w:r w:rsidRPr="00484EDB">
        <w:rPr>
          <w:b/>
          <w:bCs/>
        </w:rPr>
        <w:t>81.18</w:t>
      </w:r>
      <w:r w:rsidRPr="00484EDB">
        <w:t> Pour l'application de la présente loi, on entend par « harcèlement psychologique » une conduite vexatoire se manifestant soit par des comportements, des paroles, des actes ou des gestes répétés, qui sont hostiles ou non désirés, laquelle porte atteinte à la dignité ou à l'intégrité psychologique ou physique du salarié et qui entraîne, pour celui-ci, un milieu de travail néfaste.</w:t>
      </w:r>
    </w:p>
    <w:p w:rsidR="006A2246" w:rsidRDefault="006A2246" w:rsidP="00160691">
      <w:pPr>
        <w:pStyle w:val="citation"/>
      </w:pPr>
    </w:p>
    <w:p w:rsidR="006A2246" w:rsidRPr="00484EDB" w:rsidRDefault="006A2246" w:rsidP="00160691">
      <w:pPr>
        <w:pStyle w:val="citation"/>
        <w:rPr>
          <w:vanish/>
        </w:rPr>
      </w:pPr>
      <w:r w:rsidRPr="00484EDB">
        <w:rPr>
          <w:vanish/>
        </w:rPr>
        <w:t>Conduite grave.</w:t>
      </w:r>
    </w:p>
    <w:p w:rsidR="006A2246" w:rsidRPr="00484EDB" w:rsidRDefault="006A2246" w:rsidP="00160691">
      <w:pPr>
        <w:pStyle w:val="citation"/>
      </w:pPr>
      <w:r w:rsidRPr="00484EDB">
        <w:t>Une seule conduite grave peut aussi constituer du harcèlement psychologique si elle porte une telle atteinte et produit un effet nocif continu pour le salarié.</w:t>
      </w:r>
    </w:p>
    <w:p w:rsidR="006A2246" w:rsidRDefault="006A2246" w:rsidP="00040CC4">
      <w:pPr>
        <w:pStyle w:val="corpsdedcision"/>
        <w:numPr>
          <w:ilvl w:val="0"/>
          <w:numId w:val="0"/>
        </w:numPr>
        <w:spacing w:after="0"/>
      </w:pPr>
    </w:p>
    <w:p w:rsidR="00A770CB" w:rsidRPr="008C3AC6" w:rsidRDefault="00406A64" w:rsidP="00F54881">
      <w:pPr>
        <w:pStyle w:val="corpsdedcision"/>
        <w:spacing w:after="240"/>
      </w:pPr>
      <w:r>
        <w:t>Dans son appréciation</w:t>
      </w:r>
      <w:r w:rsidR="00212192">
        <w:t xml:space="preserve">, le Tribunal retient </w:t>
      </w:r>
      <w:r w:rsidR="00DC46E1">
        <w:t>d</w:t>
      </w:r>
      <w:r w:rsidR="00E81D9F">
        <w:t>e façon consta</w:t>
      </w:r>
      <w:r w:rsidR="00212192">
        <w:t>n</w:t>
      </w:r>
      <w:r w:rsidR="00E81D9F">
        <w:t xml:space="preserve">te </w:t>
      </w:r>
      <w:r w:rsidR="00212192">
        <w:t>le</w:t>
      </w:r>
      <w:r w:rsidR="00DC46E1">
        <w:t xml:space="preserve"> modèle dit « </w:t>
      </w:r>
      <w:r w:rsidR="00DC46E1" w:rsidRPr="00212192">
        <w:rPr>
          <w:i/>
        </w:rPr>
        <w:t>subjectif-objectif</w:t>
      </w:r>
      <w:r w:rsidR="00DC46E1">
        <w:t> »</w:t>
      </w:r>
      <w:r w:rsidR="007C7FAC">
        <w:t xml:space="preserve"> pour des motifs qui ont été exposés à maintes reprises</w:t>
      </w:r>
      <w:r w:rsidR="00212192">
        <w:t xml:space="preserve">, notamment dans la décision </w:t>
      </w:r>
      <w:r w:rsidR="00A770CB" w:rsidRPr="00212192">
        <w:rPr>
          <w:i/>
        </w:rPr>
        <w:t xml:space="preserve">Solowy </w:t>
      </w:r>
      <w:r w:rsidR="00A770CB">
        <w:t xml:space="preserve">c. </w:t>
      </w:r>
      <w:r w:rsidR="00A770CB" w:rsidRPr="00212192">
        <w:rPr>
          <w:i/>
        </w:rPr>
        <w:t>4473191 Canada inc., Bota Bota, spa-sur-l’eau</w:t>
      </w:r>
      <w:r w:rsidR="00212192">
        <w:rPr>
          <w:rStyle w:val="Appelnotedebasdep"/>
          <w:i/>
        </w:rPr>
        <w:footnoteReference w:id="8"/>
      </w:r>
      <w:r w:rsidR="00A770CB">
        <w:t> :</w:t>
      </w:r>
    </w:p>
    <w:p w:rsidR="00A770CB" w:rsidRPr="005A29E5" w:rsidRDefault="00A770CB" w:rsidP="00A770CB">
      <w:pPr>
        <w:pStyle w:val="Citationenretrait"/>
        <w:rPr>
          <w:rStyle w:val="Citationintgre"/>
          <w:i w:val="0"/>
          <w:szCs w:val="22"/>
        </w:rPr>
      </w:pPr>
      <w:r>
        <w:rPr>
          <w:szCs w:val="22"/>
        </w:rPr>
        <w:t>[51</w:t>
      </w:r>
      <w:r w:rsidRPr="005A29E5">
        <w:rPr>
          <w:szCs w:val="22"/>
        </w:rPr>
        <w:t>]</w:t>
      </w:r>
      <w:r>
        <w:rPr>
          <w:szCs w:val="22"/>
        </w:rPr>
        <w:tab/>
      </w:r>
      <w:r w:rsidR="00160691">
        <w:rPr>
          <w:rStyle w:val="Citationintgre"/>
          <w:i w:val="0"/>
        </w:rPr>
        <w:t>[</w:t>
      </w:r>
      <w:r w:rsidRPr="00A33EC7">
        <w:rPr>
          <w:rStyle w:val="Citationintgre"/>
          <w:i w:val="0"/>
        </w:rPr>
        <w:t>…</w:t>
      </w:r>
      <w:r w:rsidR="00160691">
        <w:rPr>
          <w:rStyle w:val="Citationintgre"/>
          <w:i w:val="0"/>
        </w:rPr>
        <w:t>]</w:t>
      </w:r>
      <w:r w:rsidRPr="00A33EC7">
        <w:rPr>
          <w:rStyle w:val="Citationintgre"/>
          <w:i w:val="0"/>
        </w:rPr>
        <w:t xml:space="preserve"> La définition de harcèlement psychologique comporte plusieurs éléments, mais le premier à déterminer est l’existence d’une conduite vexatoire qui se manifeste par les caractères répétitifs et hostiles ou non désirés de différents comportements, paroles, actes ou gestes.</w:t>
      </w:r>
    </w:p>
    <w:p w:rsidR="00A770CB" w:rsidRPr="00A33EC7" w:rsidRDefault="00A770CB" w:rsidP="00A770CB">
      <w:pPr>
        <w:pStyle w:val="Citationenretrait"/>
        <w:rPr>
          <w:rStyle w:val="Citationintgre"/>
          <w:i w:val="0"/>
        </w:rPr>
      </w:pPr>
      <w:r>
        <w:rPr>
          <w:szCs w:val="22"/>
        </w:rPr>
        <w:t>[52</w:t>
      </w:r>
      <w:r w:rsidRPr="005A29E5">
        <w:rPr>
          <w:szCs w:val="22"/>
        </w:rPr>
        <w:t>]</w:t>
      </w:r>
      <w:r>
        <w:rPr>
          <w:szCs w:val="22"/>
        </w:rPr>
        <w:tab/>
      </w:r>
      <w:r w:rsidRPr="00A33EC7">
        <w:rPr>
          <w:rStyle w:val="Citationintgre"/>
          <w:i w:val="0"/>
        </w:rPr>
        <w:t>Il s’avère important de rappeler, à cet égard, que la conduite vexatoire doit s’apprécier en prenant en considération la perspective du salarié qui dépose une plainte. Cependant, cette appréciation doit se faire à la lumière du point de vue d’une personne raisonnable placée dans une situation semblable.</w:t>
      </w:r>
    </w:p>
    <w:p w:rsidR="00A770CB" w:rsidRPr="00A33EC7" w:rsidRDefault="00A770CB" w:rsidP="00A770CB">
      <w:pPr>
        <w:pStyle w:val="Citationenretrait"/>
        <w:rPr>
          <w:rStyle w:val="Citationintgre"/>
          <w:i w:val="0"/>
        </w:rPr>
      </w:pPr>
      <w:r>
        <w:rPr>
          <w:szCs w:val="22"/>
        </w:rPr>
        <w:t>[53</w:t>
      </w:r>
      <w:r w:rsidRPr="005A29E5">
        <w:rPr>
          <w:szCs w:val="22"/>
        </w:rPr>
        <w:t>]</w:t>
      </w:r>
      <w:r>
        <w:rPr>
          <w:szCs w:val="22"/>
        </w:rPr>
        <w:tab/>
      </w:r>
      <w:r w:rsidRPr="00A33EC7">
        <w:rPr>
          <w:rStyle w:val="Citationintgre"/>
          <w:i w:val="0"/>
        </w:rPr>
        <w:t xml:space="preserve">Dans l’affaire </w:t>
      </w:r>
      <w:r w:rsidRPr="00160691">
        <w:rPr>
          <w:rStyle w:val="Citationintgre"/>
        </w:rPr>
        <w:t>Bangia</w:t>
      </w:r>
      <w:r w:rsidRPr="00A33EC7">
        <w:rPr>
          <w:rStyle w:val="Citationintgre"/>
          <w:i w:val="0"/>
        </w:rPr>
        <w:t xml:space="preserve"> c. </w:t>
      </w:r>
      <w:r w:rsidRPr="00160691">
        <w:rPr>
          <w:rStyle w:val="Citationintgre"/>
        </w:rPr>
        <w:t>Nadler Danino S.E.N.C</w:t>
      </w:r>
      <w:r w:rsidRPr="00A33EC7">
        <w:rPr>
          <w:rStyle w:val="Citationintgre"/>
          <w:i w:val="0"/>
        </w:rPr>
        <w:t xml:space="preserve">., 2006 QCCRT 0419 (demande de révision interne rejetée dans </w:t>
      </w:r>
      <w:r w:rsidRPr="008864AB">
        <w:rPr>
          <w:rStyle w:val="Citationintgre"/>
        </w:rPr>
        <w:t>Bangia</w:t>
      </w:r>
      <w:r w:rsidRPr="00A33EC7">
        <w:rPr>
          <w:rStyle w:val="Citationintgre"/>
          <w:i w:val="0"/>
        </w:rPr>
        <w:t xml:space="preserve"> c. </w:t>
      </w:r>
      <w:r w:rsidRPr="007848DE">
        <w:rPr>
          <w:rStyle w:val="Citationintgre"/>
        </w:rPr>
        <w:t>Nadler, Danino, société en nom collectif</w:t>
      </w:r>
      <w:r w:rsidRPr="00A33EC7">
        <w:rPr>
          <w:rStyle w:val="Citationintgre"/>
          <w:i w:val="0"/>
        </w:rPr>
        <w:t>, 2007 QCCRT 0063), la Commission explique qu’en matière de harcèlement psychologique, l’appréciation de la conduite vexatoire s’effectue selon un modèle dit « </w:t>
      </w:r>
      <w:r w:rsidRPr="007848DE">
        <w:rPr>
          <w:rStyle w:val="Citationintgre"/>
        </w:rPr>
        <w:t>subjectif-objectif</w:t>
      </w:r>
      <w:r w:rsidRPr="00A33EC7">
        <w:rPr>
          <w:rStyle w:val="Citationintgre"/>
          <w:i w:val="0"/>
        </w:rPr>
        <w:t xml:space="preserve"> ». La Commission reprend alors l’analyse élaborée par la Cour suprême du Canada dans </w:t>
      </w:r>
      <w:r w:rsidRPr="007848DE">
        <w:rPr>
          <w:rStyle w:val="Citationintgre"/>
        </w:rPr>
        <w:t xml:space="preserve">Law </w:t>
      </w:r>
      <w:r w:rsidRPr="00A33EC7">
        <w:rPr>
          <w:rStyle w:val="Citationintgre"/>
          <w:i w:val="0"/>
        </w:rPr>
        <w:t xml:space="preserve">c. </w:t>
      </w:r>
      <w:r w:rsidRPr="007848DE">
        <w:rPr>
          <w:rStyle w:val="Citationintgre"/>
        </w:rPr>
        <w:t>Canada (Ministre de l’Emploi et de l’Immigration)</w:t>
      </w:r>
      <w:r w:rsidRPr="00A33EC7">
        <w:rPr>
          <w:rStyle w:val="Citationintgre"/>
          <w:i w:val="0"/>
        </w:rPr>
        <w:t xml:space="preserve">, [1999] 1 R.C.S. 497, au regard des droits à l’égalité garantis au paragraphe 15(1) de la </w:t>
      </w:r>
      <w:r w:rsidRPr="007848DE">
        <w:rPr>
          <w:rStyle w:val="Citationintgre"/>
        </w:rPr>
        <w:t>Charte canadienne des droits et libertés</w:t>
      </w:r>
      <w:r w:rsidRPr="00A33EC7">
        <w:rPr>
          <w:rStyle w:val="Citationintgre"/>
          <w:i w:val="0"/>
        </w:rPr>
        <w:t xml:space="preserve">, partie I de la </w:t>
      </w:r>
      <w:r w:rsidRPr="007848DE">
        <w:rPr>
          <w:rStyle w:val="Citationintgre"/>
        </w:rPr>
        <w:t>Loi constitutionnelle</w:t>
      </w:r>
      <w:r w:rsidRPr="00A33EC7">
        <w:rPr>
          <w:rStyle w:val="Citationintgre"/>
          <w:i w:val="0"/>
        </w:rPr>
        <w:t xml:space="preserve"> de 1982, constituant l’annexe B de la </w:t>
      </w:r>
      <w:r w:rsidRPr="007848DE">
        <w:rPr>
          <w:rStyle w:val="Citationintgre"/>
        </w:rPr>
        <w:t>Loi de 1982 sur le Canada</w:t>
      </w:r>
      <w:r w:rsidRPr="00A33EC7">
        <w:rPr>
          <w:rStyle w:val="Citationintgre"/>
          <w:i w:val="0"/>
        </w:rPr>
        <w:t xml:space="preserve">, 1982, c. 11 (R.-U.) et de la dignité humaine qu’ils visent à préserver. </w:t>
      </w:r>
    </w:p>
    <w:p w:rsidR="00A770CB" w:rsidRPr="00A33EC7" w:rsidRDefault="00A770CB" w:rsidP="00A770CB">
      <w:pPr>
        <w:pStyle w:val="Citationenretrait"/>
        <w:rPr>
          <w:rStyle w:val="Citationintgre"/>
          <w:i w:val="0"/>
        </w:rPr>
      </w:pPr>
      <w:r>
        <w:rPr>
          <w:szCs w:val="22"/>
        </w:rPr>
        <w:t>[54</w:t>
      </w:r>
      <w:r w:rsidRPr="005A29E5">
        <w:rPr>
          <w:szCs w:val="22"/>
        </w:rPr>
        <w:t>]</w:t>
      </w:r>
      <w:r>
        <w:rPr>
          <w:szCs w:val="22"/>
        </w:rPr>
        <w:tab/>
      </w:r>
      <w:r w:rsidRPr="00A33EC7">
        <w:rPr>
          <w:rStyle w:val="Citationintgre"/>
          <w:i w:val="0"/>
        </w:rPr>
        <w:t>Les extraits pertinents de cette décision de la Cour suprême se lisent comme suit :</w:t>
      </w:r>
    </w:p>
    <w:p w:rsidR="007C668D" w:rsidRDefault="00A770CB" w:rsidP="00A770CB">
      <w:pPr>
        <w:pStyle w:val="Citationendoubleretrait"/>
        <w:rPr>
          <w:rStyle w:val="Citationintgre"/>
          <w:i w:val="0"/>
        </w:rPr>
      </w:pPr>
      <w:r w:rsidRPr="00A33EC7">
        <w:rPr>
          <w:rStyle w:val="Citationintgre"/>
          <w:i w:val="0"/>
        </w:rPr>
        <w:t xml:space="preserve">61 … Il est primordial de souligner que la perspective appropriée n’est pas seulement celle de la «personne raisonnable» </w:t>
      </w:r>
      <w:r w:rsidR="00DD497E">
        <w:rPr>
          <w:rStyle w:val="Citationintgre"/>
          <w:i w:val="0"/>
        </w:rPr>
        <w:t>—</w:t>
      </w:r>
      <w:r w:rsidRPr="00A33EC7">
        <w:rPr>
          <w:rStyle w:val="Citationintgre"/>
          <w:i w:val="0"/>
        </w:rPr>
        <w:t xml:space="preserve"> une perspective qui, mal appliquée, pourrait servir à véhiculer les préjugés de la collectivité. </w:t>
      </w:r>
      <w:r w:rsidRPr="007848DE">
        <w:rPr>
          <w:rStyle w:val="Citationintgre"/>
          <w:i w:val="0"/>
          <w:u w:val="single"/>
        </w:rPr>
        <w:t>La perspective appropriée est subjective</w:t>
      </w:r>
      <w:r w:rsidRPr="007848DE">
        <w:rPr>
          <w:rStyle w:val="Citationintgre"/>
          <w:i w:val="0"/>
          <w:u w:val="single"/>
        </w:rPr>
        <w:noBreakHyphen/>
        <w:t>objective</w:t>
      </w:r>
      <w:r w:rsidR="00A370A1">
        <w:rPr>
          <w:rStyle w:val="Citationintgre"/>
          <w:i w:val="0"/>
        </w:rPr>
        <w:t xml:space="preserve">. </w:t>
      </w:r>
      <w:r w:rsidRPr="00A33EC7">
        <w:rPr>
          <w:rStyle w:val="Citationintgre"/>
          <w:i w:val="0"/>
        </w:rPr>
        <w:t>L’analyse relative à l’égalité selon la Charte tient compte de la perspective d’une personne qui se trouve dans une situation semblable à celle du demandeur, qui est informée et qui prend en considération de façon rationnelle les divers facteurs contextuels servant à déterminer si la loi contestée porte atteinte à la dignité humaine, au sens où ce concept est interprété aux fins du par. 15(1).</w:t>
      </w:r>
    </w:p>
    <w:p w:rsidR="00A770CB" w:rsidRPr="008864AB" w:rsidRDefault="00A770CB" w:rsidP="007C668D">
      <w:pPr>
        <w:pStyle w:val="Citationendoubleretrait"/>
        <w:spacing w:before="240" w:after="120"/>
        <w:rPr>
          <w:rStyle w:val="Citationintgre"/>
          <w:i w:val="0"/>
          <w:sz w:val="24"/>
          <w:szCs w:val="24"/>
        </w:rPr>
      </w:pPr>
      <w:r w:rsidRPr="008864AB">
        <w:rPr>
          <w:rStyle w:val="Citationintgre"/>
          <w:i w:val="0"/>
          <w:sz w:val="24"/>
          <w:szCs w:val="24"/>
        </w:rPr>
        <w:t>(soulignement ajouté)</w:t>
      </w:r>
    </w:p>
    <w:p w:rsidR="00A770CB" w:rsidRDefault="00A770CB" w:rsidP="00A770CB">
      <w:pPr>
        <w:pStyle w:val="Citationenretrait"/>
        <w:rPr>
          <w:rStyle w:val="Citationintgre"/>
          <w:i w:val="0"/>
        </w:rPr>
      </w:pPr>
      <w:r>
        <w:rPr>
          <w:szCs w:val="22"/>
        </w:rPr>
        <w:t>[55</w:t>
      </w:r>
      <w:r w:rsidRPr="005A29E5">
        <w:rPr>
          <w:szCs w:val="22"/>
        </w:rPr>
        <w:t>]</w:t>
      </w:r>
      <w:r>
        <w:rPr>
          <w:szCs w:val="22"/>
        </w:rPr>
        <w:tab/>
      </w:r>
      <w:r w:rsidRPr="00A33EC7">
        <w:rPr>
          <w:rStyle w:val="Citationintgre"/>
          <w:i w:val="0"/>
        </w:rPr>
        <w:t>Dans le contexte d’une plainte pour harcèlement psychologique, il s’agit dès lors pour la Commission d’évaluer dans quelle mesure une « </w:t>
      </w:r>
      <w:r w:rsidRPr="007848DE">
        <w:rPr>
          <w:rStyle w:val="Citationintgre"/>
        </w:rPr>
        <w:t>personne raisonnable, normalement diligente et prudente, qui, placée dans les mêmes circonstances que la victime, estimerait que le présumé harceleur manifeste une conduite vexatoire</w:t>
      </w:r>
      <w:r w:rsidRPr="00A33EC7">
        <w:rPr>
          <w:rStyle w:val="Citationintgre"/>
          <w:i w:val="0"/>
        </w:rPr>
        <w:t xml:space="preserve"> » (voir </w:t>
      </w:r>
      <w:r w:rsidRPr="007848DE">
        <w:rPr>
          <w:rStyle w:val="Citationintgre"/>
        </w:rPr>
        <w:t>Breton</w:t>
      </w:r>
      <w:r w:rsidRPr="00A33EC7">
        <w:rPr>
          <w:rStyle w:val="Citationintgre"/>
          <w:i w:val="0"/>
        </w:rPr>
        <w:t xml:space="preserve"> c. </w:t>
      </w:r>
      <w:r w:rsidRPr="007848DE">
        <w:rPr>
          <w:rStyle w:val="Citationintgre"/>
        </w:rPr>
        <w:t>Compagnie d’échantillons National ltée</w:t>
      </w:r>
      <w:r>
        <w:rPr>
          <w:rStyle w:val="Citationintgre"/>
          <w:i w:val="0"/>
        </w:rPr>
        <w:t>, 2006 QCCRT </w:t>
      </w:r>
      <w:r w:rsidRPr="00A33EC7">
        <w:rPr>
          <w:rStyle w:val="Citationintgre"/>
          <w:i w:val="0"/>
        </w:rPr>
        <w:t>0601, paragr. 151).</w:t>
      </w:r>
    </w:p>
    <w:p w:rsidR="007848DE" w:rsidRPr="00A33EC7" w:rsidRDefault="007848DE" w:rsidP="00A770CB">
      <w:pPr>
        <w:pStyle w:val="Citationenretrait"/>
        <w:rPr>
          <w:rStyle w:val="Citationintgre"/>
          <w:i w:val="0"/>
        </w:rPr>
      </w:pPr>
    </w:p>
    <w:p w:rsidR="006A2246" w:rsidRPr="006A2246" w:rsidRDefault="006A2246" w:rsidP="006A2246">
      <w:pPr>
        <w:pStyle w:val="corpsdedcision"/>
        <w:spacing w:after="240"/>
      </w:pPr>
      <w:r>
        <w:t>Lorsque le salarié réussi</w:t>
      </w:r>
      <w:r w:rsidR="007848DE">
        <w:t>t</w:t>
      </w:r>
      <w:r>
        <w:t xml:space="preserve"> à démontrer qu’il a été victime de harcèlement psychologique, le Tribunal doit alors vérifier si l’employeur </w:t>
      </w:r>
      <w:r w:rsidR="007848DE">
        <w:t>a</w:t>
      </w:r>
      <w:r>
        <w:t xml:space="preserve"> respect</w:t>
      </w:r>
      <w:r w:rsidR="007848DE">
        <w:t>é</w:t>
      </w:r>
      <w:r>
        <w:t xml:space="preserve"> ses obligations au sens de l’article 81.19 de la</w:t>
      </w:r>
      <w:r w:rsidR="00A370A1">
        <w:t xml:space="preserve"> LNT qui prévoit ce qui suit :</w:t>
      </w:r>
    </w:p>
    <w:p w:rsidR="006A2246" w:rsidRPr="006A2246" w:rsidRDefault="006A2246" w:rsidP="007848DE">
      <w:pPr>
        <w:pStyle w:val="citation"/>
      </w:pPr>
      <w:r w:rsidRPr="006A2246">
        <w:rPr>
          <w:b/>
          <w:bCs/>
        </w:rPr>
        <w:t>81.19</w:t>
      </w:r>
      <w:r w:rsidRPr="006A2246">
        <w:t> Tout salarié a droit à un milieu de travail exempt de harcèlement psychologique.</w:t>
      </w:r>
    </w:p>
    <w:p w:rsidR="006A2246" w:rsidRDefault="006A2246" w:rsidP="007848DE">
      <w:pPr>
        <w:pStyle w:val="citation"/>
      </w:pPr>
      <w:bookmarkStart w:id="7" w:name="D%%81%%19_Y"/>
      <w:bookmarkEnd w:id="7"/>
    </w:p>
    <w:p w:rsidR="008864AB" w:rsidRPr="006A2246" w:rsidRDefault="008864AB" w:rsidP="008864AB">
      <w:pPr>
        <w:pStyle w:val="citation"/>
        <w:rPr>
          <w:vanish/>
        </w:rPr>
      </w:pPr>
      <w:r>
        <w:t>Devoir de l’employeur.</w:t>
      </w:r>
    </w:p>
    <w:p w:rsidR="006A2246" w:rsidRPr="006A2246" w:rsidRDefault="006A2246" w:rsidP="007848DE">
      <w:pPr>
        <w:pStyle w:val="citation"/>
      </w:pPr>
      <w:r w:rsidRPr="006A2246">
        <w:t>L'employeur doit prendre les moyens raisonnables pour prévenir le harcèlement psychologique et, lorsqu'une telle conduite est portée à sa connaissance, pour la faire cesser.</w:t>
      </w:r>
    </w:p>
    <w:p w:rsidR="00040CC4" w:rsidRDefault="00040CC4" w:rsidP="00040CC4">
      <w:pPr>
        <w:pStyle w:val="corpsdedcision"/>
        <w:numPr>
          <w:ilvl w:val="0"/>
          <w:numId w:val="0"/>
        </w:numPr>
        <w:spacing w:after="0"/>
      </w:pPr>
    </w:p>
    <w:p w:rsidR="007C7FAC" w:rsidRDefault="0026307D" w:rsidP="00F54881">
      <w:pPr>
        <w:pStyle w:val="corpsdedcision"/>
        <w:spacing w:after="240"/>
      </w:pPr>
      <w:r>
        <w:t xml:space="preserve">En effet, ce n’est que si l’employeur manque, à l’une ou l’autre de ses deux obligations (prévenir </w:t>
      </w:r>
      <w:r w:rsidRPr="0026307D">
        <w:rPr>
          <w:u w:val="single"/>
        </w:rPr>
        <w:t>et</w:t>
      </w:r>
      <w:r w:rsidRPr="00040CC4">
        <w:t xml:space="preserve"> </w:t>
      </w:r>
      <w:r>
        <w:t xml:space="preserve">faire cesser) qu’une plainte </w:t>
      </w:r>
      <w:r w:rsidR="00040CC4">
        <w:t xml:space="preserve">pour </w:t>
      </w:r>
      <w:r>
        <w:t>harcèlement psychologique est accueillie et qu’elle donne ouverture aux mesures de réparation prévues à</w:t>
      </w:r>
      <w:r w:rsidR="008864AB">
        <w:t xml:space="preserve"> </w:t>
      </w:r>
      <w:r>
        <w:t>l’article 123.15 de la LNT</w:t>
      </w:r>
      <w:r w:rsidR="00040CC4">
        <w:rPr>
          <w:rStyle w:val="Appelnotedebasdep"/>
        </w:rPr>
        <w:footnoteReference w:id="9"/>
      </w:r>
      <w:r>
        <w:t> :</w:t>
      </w:r>
    </w:p>
    <w:p w:rsidR="00040CC4" w:rsidRPr="00040CC4" w:rsidRDefault="00040CC4" w:rsidP="007848DE">
      <w:pPr>
        <w:pStyle w:val="citation"/>
      </w:pPr>
      <w:bookmarkStart w:id="8" w:name="D%123%%15_Y"/>
      <w:bookmarkStart w:id="9" w:name="s123.15"/>
      <w:bookmarkEnd w:id="8"/>
      <w:bookmarkEnd w:id="9"/>
      <w:r w:rsidRPr="00040CC4">
        <w:rPr>
          <w:b/>
          <w:bCs/>
        </w:rPr>
        <w:t>123.15.</w:t>
      </w:r>
      <w:r w:rsidRPr="00040CC4">
        <w:t> Si le Tribunal administratif du travail juge que le salarié a été victime de harcèlement psychologique et que l'employeur a fait défaut de respecter ses obligations prévues à l'article 81.19, il peut rendre toute décision qui lui paraît juste et raisonnable, compte tenu de toutes les circonstances de l'affaire, notamment:</w:t>
      </w:r>
    </w:p>
    <w:p w:rsidR="00040CC4" w:rsidRPr="00040CC4" w:rsidRDefault="00040CC4" w:rsidP="007848DE">
      <w:pPr>
        <w:pStyle w:val="citation"/>
      </w:pPr>
    </w:p>
    <w:p w:rsidR="00040CC4" w:rsidRPr="00040CC4" w:rsidRDefault="00040CC4" w:rsidP="007848DE">
      <w:pPr>
        <w:pStyle w:val="citation"/>
      </w:pPr>
      <w:r w:rsidRPr="00040CC4">
        <w:t> 1° ordonner à l'employeur de réintégrer le salarié;</w:t>
      </w:r>
    </w:p>
    <w:p w:rsidR="00040CC4" w:rsidRPr="00040CC4" w:rsidRDefault="00040CC4" w:rsidP="007848DE">
      <w:pPr>
        <w:pStyle w:val="citation"/>
      </w:pPr>
    </w:p>
    <w:p w:rsidR="00040CC4" w:rsidRPr="00040CC4" w:rsidRDefault="00040CC4" w:rsidP="007848DE">
      <w:pPr>
        <w:pStyle w:val="citation"/>
      </w:pPr>
      <w:r w:rsidRPr="00040CC4">
        <w:t> 2° ordonner à l'employeur de payer au salarié une indemnité jusqu'à un maximum équivalant au salaire perdu;</w:t>
      </w:r>
    </w:p>
    <w:p w:rsidR="00040CC4" w:rsidRPr="00040CC4" w:rsidRDefault="00040CC4" w:rsidP="007848DE">
      <w:pPr>
        <w:pStyle w:val="citation"/>
      </w:pPr>
    </w:p>
    <w:p w:rsidR="00040CC4" w:rsidRPr="00040CC4" w:rsidRDefault="00040CC4" w:rsidP="007848DE">
      <w:pPr>
        <w:pStyle w:val="citation"/>
      </w:pPr>
      <w:r w:rsidRPr="00040CC4">
        <w:t> 3° ordonner à l'employeur de prendre les moyens raisonnables pour faire cesser le harcèlement;</w:t>
      </w:r>
    </w:p>
    <w:p w:rsidR="00040CC4" w:rsidRPr="00040CC4" w:rsidRDefault="00040CC4" w:rsidP="007848DE">
      <w:pPr>
        <w:pStyle w:val="citation"/>
      </w:pPr>
    </w:p>
    <w:p w:rsidR="00040CC4" w:rsidRPr="00040CC4" w:rsidRDefault="00040CC4" w:rsidP="007848DE">
      <w:pPr>
        <w:pStyle w:val="citation"/>
      </w:pPr>
      <w:r w:rsidRPr="00040CC4">
        <w:t> 4° ordonner à l'employeur de verser au salarié des dommages et intérêts punitifs et moraux;</w:t>
      </w:r>
    </w:p>
    <w:p w:rsidR="00040CC4" w:rsidRPr="00040CC4" w:rsidRDefault="00040CC4" w:rsidP="007848DE">
      <w:pPr>
        <w:pStyle w:val="citation"/>
      </w:pPr>
    </w:p>
    <w:p w:rsidR="00040CC4" w:rsidRPr="00040CC4" w:rsidRDefault="00040CC4" w:rsidP="007848DE">
      <w:pPr>
        <w:pStyle w:val="citation"/>
      </w:pPr>
      <w:r w:rsidRPr="00040CC4">
        <w:t> 5° ordonner à l'employeur de verser au salarié une indemnité pour perte d'emploi;</w:t>
      </w:r>
    </w:p>
    <w:p w:rsidR="00040CC4" w:rsidRPr="00040CC4" w:rsidRDefault="00040CC4" w:rsidP="007848DE">
      <w:pPr>
        <w:pStyle w:val="citation"/>
      </w:pPr>
    </w:p>
    <w:p w:rsidR="00040CC4" w:rsidRPr="00040CC4" w:rsidRDefault="00040CC4" w:rsidP="007848DE">
      <w:pPr>
        <w:pStyle w:val="citation"/>
      </w:pPr>
      <w:r w:rsidRPr="00040CC4">
        <w:t> 6° ordonner à l'employeur de financer le soutien psychologique requis par le salarié, pour une période raisonnable qu'il détermine;</w:t>
      </w:r>
    </w:p>
    <w:p w:rsidR="00040CC4" w:rsidRPr="00040CC4" w:rsidRDefault="00040CC4" w:rsidP="007848DE">
      <w:pPr>
        <w:pStyle w:val="citation"/>
      </w:pPr>
    </w:p>
    <w:p w:rsidR="00040CC4" w:rsidRPr="00040CC4" w:rsidRDefault="00040CC4" w:rsidP="007848DE">
      <w:pPr>
        <w:pStyle w:val="citation"/>
      </w:pPr>
      <w:r w:rsidRPr="00040CC4">
        <w:t> 7° ordonner la modification du dossier disciplinaire du salarié victime de harcèlement psychologique.</w:t>
      </w:r>
    </w:p>
    <w:p w:rsidR="00A770CB" w:rsidRDefault="00A770CB" w:rsidP="007848DE">
      <w:pPr>
        <w:pStyle w:val="citation"/>
      </w:pPr>
    </w:p>
    <w:p w:rsidR="007C3255" w:rsidRDefault="007C3255" w:rsidP="00EF42C5">
      <w:pPr>
        <w:pStyle w:val="Titre1"/>
      </w:pPr>
      <w:r>
        <w:t>L’ANALYSE</w:t>
      </w:r>
    </w:p>
    <w:p w:rsidR="007C3255" w:rsidRDefault="007C3255" w:rsidP="00EF42C5">
      <w:pPr>
        <w:pStyle w:val="Titre2"/>
      </w:pPr>
      <w:r>
        <w:t>MONSIEUR LACHAPELLE-WELMAN A-T-IL ÉTÉ VICTIME DE HARCÈLEMENT PSYCHOLOGIQUE</w:t>
      </w:r>
      <w:r w:rsidR="008864AB">
        <w:t> </w:t>
      </w:r>
      <w:r>
        <w:t>?</w:t>
      </w:r>
    </w:p>
    <w:p w:rsidR="009A5F6B" w:rsidRDefault="0034291F" w:rsidP="00F54881">
      <w:pPr>
        <w:pStyle w:val="corpsdedcision"/>
        <w:spacing w:after="240"/>
      </w:pPr>
      <w:r>
        <w:t>Le témoignage de monsieur Lachapelle-Welman</w:t>
      </w:r>
      <w:r w:rsidR="00150910">
        <w:t xml:space="preserve">, corroboré par plusieurs </w:t>
      </w:r>
      <w:r w:rsidR="00E954A6">
        <w:t>extraits d’enregistrements</w:t>
      </w:r>
      <w:r w:rsidR="00150910">
        <w:t xml:space="preserve">, démontre qu’au moins trois de ses collègues de travail ont eu une conduite vexatoire à son endroit. </w:t>
      </w:r>
    </w:p>
    <w:p w:rsidR="009A5F6B" w:rsidRDefault="009A5F6B" w:rsidP="00F54881">
      <w:pPr>
        <w:pStyle w:val="corpsdedcision"/>
        <w:spacing w:after="240"/>
      </w:pPr>
      <w:r>
        <w:t>De façon répété</w:t>
      </w:r>
      <w:r w:rsidR="009E5C8A">
        <w:t>e</w:t>
      </w:r>
      <w:r>
        <w:t>, ils ont par leurs comportements, leurs paroles, leurs gestes ou leurs attitudes</w:t>
      </w:r>
      <w:r w:rsidR="007848DE">
        <w:t>,</w:t>
      </w:r>
      <w:r>
        <w:t xml:space="preserve"> humilié et blessé monsieur Lachapelle-Welman dans son amour-propre et lui ont causé bien des tourments.</w:t>
      </w:r>
    </w:p>
    <w:p w:rsidR="00A409DA" w:rsidRDefault="009E5C8A" w:rsidP="00F54881">
      <w:pPr>
        <w:pStyle w:val="corpsdedcision"/>
        <w:spacing w:after="240"/>
      </w:pPr>
      <w:r>
        <w:t>L</w:t>
      </w:r>
      <w:r w:rsidR="00E3215E">
        <w:t>’intention de nuire ou la motivation de</w:t>
      </w:r>
      <w:r w:rsidR="00A409DA">
        <w:t xml:space="preserve"> l’auteur de la conduite vexatoire n</w:t>
      </w:r>
      <w:r w:rsidR="00E3215E">
        <w:t>’est pas un élément pertinent à considérer</w:t>
      </w:r>
      <w:r>
        <w:rPr>
          <w:rStyle w:val="Appelnotedebasdep"/>
        </w:rPr>
        <w:footnoteReference w:id="10"/>
      </w:r>
      <w:r>
        <w:t>. De plus, il faut retenir que dans la mesure où le</w:t>
      </w:r>
      <w:r w:rsidR="00406A64">
        <w:t xml:space="preserve"> </w:t>
      </w:r>
      <w:r w:rsidR="00932F12" w:rsidRPr="00932F12">
        <w:t xml:space="preserve">comportement, </w:t>
      </w:r>
      <w:r>
        <w:t>l</w:t>
      </w:r>
      <w:r w:rsidR="00932F12" w:rsidRPr="00932F12">
        <w:t>e</w:t>
      </w:r>
      <w:r w:rsidR="00A409DA">
        <w:t>s</w:t>
      </w:r>
      <w:r w:rsidR="00932F12" w:rsidRPr="00932F12">
        <w:t xml:space="preserve"> paroles, </w:t>
      </w:r>
      <w:r>
        <w:t xml:space="preserve">les </w:t>
      </w:r>
      <w:r w:rsidR="00932F12" w:rsidRPr="00932F12">
        <w:t>gestes</w:t>
      </w:r>
      <w:r>
        <w:t xml:space="preserve"> ou l</w:t>
      </w:r>
      <w:r w:rsidR="00A409DA">
        <w:t>e</w:t>
      </w:r>
      <w:r>
        <w:t xml:space="preserve">s attitudes </w:t>
      </w:r>
      <w:r w:rsidR="00406A64">
        <w:t>peuvent être perçu</w:t>
      </w:r>
      <w:r w:rsidR="007848DE">
        <w:t>s</w:t>
      </w:r>
      <w:r w:rsidR="00406A64">
        <w:t xml:space="preserve"> objectivement comme non désirable</w:t>
      </w:r>
      <w:r w:rsidR="007848DE">
        <w:t>s</w:t>
      </w:r>
      <w:r w:rsidR="00A409DA">
        <w:rPr>
          <w:rStyle w:val="Appelnotedebasdep"/>
        </w:rPr>
        <w:footnoteReference w:id="11"/>
      </w:r>
      <w:r w:rsidR="00A409DA">
        <w:t xml:space="preserve"> comme dans la présente affaire</w:t>
      </w:r>
      <w:r w:rsidR="00406A64">
        <w:t xml:space="preserve">, </w:t>
      </w:r>
      <w:r>
        <w:t xml:space="preserve">monsieur Lachapelle-Welman n’avait </w:t>
      </w:r>
      <w:r w:rsidR="005B5461">
        <w:t xml:space="preserve">pas </w:t>
      </w:r>
      <w:r w:rsidR="00406A64">
        <w:t xml:space="preserve">nécessairement à le </w:t>
      </w:r>
      <w:r>
        <w:t>verbaliser, bien que le Tribunal estime qu’il l’a fait à plus d’</w:t>
      </w:r>
      <w:r w:rsidR="00A409DA">
        <w:t>une reprise, implicitement ou expressément.</w:t>
      </w:r>
    </w:p>
    <w:p w:rsidR="00F2228F" w:rsidRDefault="00F2228F" w:rsidP="00F54881">
      <w:pPr>
        <w:pStyle w:val="corpsdedcision"/>
        <w:spacing w:after="240"/>
      </w:pPr>
      <w:r>
        <w:t>La conduite vexatoire des collègues de travail n’a</w:t>
      </w:r>
      <w:r w:rsidR="00A370A1">
        <w:t xml:space="preserve"> pas été sans conséquence pour </w:t>
      </w:r>
      <w:r>
        <w:t xml:space="preserve">monsieur Lachapelle-Welman. </w:t>
      </w:r>
      <w:r w:rsidR="00373422">
        <w:t xml:space="preserve">Outre le fait que le Tribunal croit qu’elle a porté </w:t>
      </w:r>
      <w:r>
        <w:t>atteinte à sa dignité</w:t>
      </w:r>
      <w:r w:rsidR="00373422">
        <w:t xml:space="preserve">, il appert qu’elle a aussi </w:t>
      </w:r>
      <w:r w:rsidR="007848DE">
        <w:t>généré</w:t>
      </w:r>
      <w:r>
        <w:t xml:space="preserve"> un milieu de travail néfaste.</w:t>
      </w:r>
    </w:p>
    <w:p w:rsidR="001C3AD3" w:rsidRDefault="001C3AD3" w:rsidP="00F54881">
      <w:pPr>
        <w:pStyle w:val="corpsdedcision"/>
        <w:spacing w:after="240"/>
      </w:pPr>
      <w:r>
        <w:t>M</w:t>
      </w:r>
      <w:r w:rsidR="007E0D68">
        <w:t xml:space="preserve">onsieur Lachapelle-Welman n’a </w:t>
      </w:r>
      <w:r w:rsidR="002A32D7">
        <w:t xml:space="preserve">pas </w:t>
      </w:r>
      <w:r w:rsidR="007E0D68">
        <w:t xml:space="preserve">été </w:t>
      </w:r>
      <w:r w:rsidR="007E0D68" w:rsidRPr="001C3AD3">
        <w:rPr>
          <w:i/>
        </w:rPr>
        <w:t xml:space="preserve">« traité </w:t>
      </w:r>
      <w:r w:rsidR="006961B1" w:rsidRPr="001C3AD3">
        <w:rPr>
          <w:i/>
          <w:lang w:val="fr-CH"/>
        </w:rPr>
        <w:t>avec pudeur, discrétion, retenue, égards, estime, considération, respect, déférence et de façon respectueuse</w:t>
      </w:r>
      <w:r w:rsidR="007E0D68" w:rsidRPr="001C3AD3">
        <w:rPr>
          <w:i/>
          <w:lang w:val="fr-CH"/>
        </w:rPr>
        <w:t> </w:t>
      </w:r>
      <w:r w:rsidR="007E0D68" w:rsidRPr="001C3AD3">
        <w:rPr>
          <w:lang w:val="fr-CH"/>
        </w:rPr>
        <w:t>»</w:t>
      </w:r>
      <w:r w:rsidR="007E0D68">
        <w:t xml:space="preserve"> par ses collègues de travail. En fait, il a été rien de moins que marginalisé et dévaloris</w:t>
      </w:r>
      <w:r w:rsidR="007848DE">
        <w:t>é</w:t>
      </w:r>
      <w:r w:rsidR="007E0D68">
        <w:t xml:space="preserve"> en raison de sa différence.</w:t>
      </w:r>
      <w:r>
        <w:t xml:space="preserve"> </w:t>
      </w:r>
    </w:p>
    <w:p w:rsidR="00721658" w:rsidRDefault="001C3AD3" w:rsidP="008B512E">
      <w:pPr>
        <w:pStyle w:val="corpsdedcision"/>
      </w:pPr>
      <w:r>
        <w:t xml:space="preserve">Sur la notion de </w:t>
      </w:r>
      <w:r w:rsidR="00721658">
        <w:t xml:space="preserve">dignité, le Tribunal retient ici l’analyse qui a été faite dans la décision </w:t>
      </w:r>
      <w:r w:rsidR="00721658" w:rsidRPr="001C3AD3">
        <w:rPr>
          <w:i/>
        </w:rPr>
        <w:t xml:space="preserve">Breton </w:t>
      </w:r>
      <w:r w:rsidR="00721658">
        <w:t xml:space="preserve">c. </w:t>
      </w:r>
      <w:r w:rsidR="00721658" w:rsidRPr="001C3AD3">
        <w:rPr>
          <w:i/>
        </w:rPr>
        <w:t>Compagnie d’échantillons « National » ltée</w:t>
      </w:r>
      <w:r w:rsidR="00721658">
        <w:rPr>
          <w:rStyle w:val="Appelnotedebasdep"/>
          <w:i/>
        </w:rPr>
        <w:footnoteReference w:id="12"/>
      </w:r>
      <w:r w:rsidR="00721658">
        <w:t> :</w:t>
      </w:r>
    </w:p>
    <w:p w:rsidR="001C3AD3" w:rsidRDefault="00721658" w:rsidP="007848DE">
      <w:pPr>
        <w:pStyle w:val="citation"/>
        <w:rPr>
          <w:lang w:val="fr-CH"/>
        </w:rPr>
      </w:pPr>
      <w:r>
        <w:rPr>
          <w:lang w:val="fr-CH"/>
        </w:rPr>
        <w:t>155.</w:t>
      </w:r>
      <w:r>
        <w:rPr>
          <w:lang w:val="fr-CH"/>
        </w:rPr>
        <w:tab/>
      </w:r>
      <w:r w:rsidRPr="00C949B1">
        <w:rPr>
          <w:lang w:val="fr-CH"/>
        </w:rPr>
        <w:t>Selon la jurisprudence et la doctrine, la dignité réfère au respect, l’estime de soi et l’amour-propre d’une personne. La dignité renvoie aussi aux dimensions fondamentales et intrinsèques de l’être humain. Par exemple, cette notion vise le traitement injuste, la marginalisation ou la dévalorisation. La dignité implique aussi, toujours à titre d’exemples, le droit d’être traité avec pudeur, discrétion, retenue, égards, estime, considération, respect, déférence et de façon respectueuse. Pour qu’il y ait atteinte à la dignité, il n’est pas nécessaire qu’il y ait des séquelles définitives.</w:t>
      </w:r>
    </w:p>
    <w:p w:rsidR="005A7333" w:rsidRDefault="005A7333" w:rsidP="007848DE">
      <w:pPr>
        <w:pStyle w:val="citation"/>
        <w:rPr>
          <w:lang w:val="fr-CH"/>
        </w:rPr>
      </w:pPr>
    </w:p>
    <w:p w:rsidR="005A7333" w:rsidRPr="007848DE" w:rsidRDefault="005A7333" w:rsidP="007848DE">
      <w:pPr>
        <w:pStyle w:val="citation"/>
        <w:rPr>
          <w:lang w:val="fr-CH"/>
        </w:rPr>
      </w:pPr>
    </w:p>
    <w:p w:rsidR="001C3AD3" w:rsidRDefault="001C3AD3" w:rsidP="001C3AD3">
      <w:pPr>
        <w:pStyle w:val="corpsdedcision"/>
        <w:spacing w:after="240"/>
      </w:pPr>
      <w:r>
        <w:t>La notion de milieu de travail né</w:t>
      </w:r>
      <w:r w:rsidR="00A370A1">
        <w:t xml:space="preserve">faste réfère essentiellement à </w:t>
      </w:r>
      <w:r>
        <w:t xml:space="preserve">« </w:t>
      </w:r>
      <w:r w:rsidRPr="001C3AD3">
        <w:rPr>
          <w:i/>
        </w:rPr>
        <w:t>un milieu nuisible, malsain, dommageable. Un milieu qui ne permet pas la réalisation des objectifs liés au contrat de travail de façon saine est un milieu néfaste</w:t>
      </w:r>
      <w:r>
        <w:t> »</w:t>
      </w:r>
      <w:r w:rsidR="004903E1">
        <w:rPr>
          <w:rStyle w:val="Appelnotedebasdep"/>
        </w:rPr>
        <w:footnoteReference w:id="13"/>
      </w:r>
      <w:r>
        <w:t>.</w:t>
      </w:r>
    </w:p>
    <w:p w:rsidR="004903E1" w:rsidRDefault="00E9491A" w:rsidP="001C3AD3">
      <w:pPr>
        <w:pStyle w:val="corpsdedcision"/>
        <w:spacing w:after="240"/>
      </w:pPr>
      <w:r>
        <w:t>La conduite vexatoire dont monsieur Lachapelle-Welman a été victime n’est pas étrangère à la décision qu’il a pris</w:t>
      </w:r>
      <w:r w:rsidR="007848DE">
        <w:t>e</w:t>
      </w:r>
      <w:r>
        <w:t xml:space="preserve"> de s’isoler au travail pendant ses pauses, ni à celle qui l</w:t>
      </w:r>
      <w:r w:rsidR="007848DE">
        <w:t>’</w:t>
      </w:r>
      <w:r>
        <w:t>a conduit</w:t>
      </w:r>
      <w:r w:rsidR="007848DE">
        <w:t>e</w:t>
      </w:r>
      <w:r>
        <w:t xml:space="preserve"> à quitter son emploi.</w:t>
      </w:r>
    </w:p>
    <w:p w:rsidR="006F10D0" w:rsidRDefault="00BA7C22" w:rsidP="001C3AD3">
      <w:pPr>
        <w:pStyle w:val="corpsdedcision"/>
        <w:spacing w:after="240"/>
      </w:pPr>
      <w:r>
        <w:t>Contrairement aux prétentions de l’employeur, l</w:t>
      </w:r>
      <w:r w:rsidR="00062634">
        <w:t>es réactions de</w:t>
      </w:r>
      <w:r w:rsidR="00A02B2D">
        <w:t xml:space="preserve"> </w:t>
      </w:r>
      <w:r w:rsidR="00062634">
        <w:t xml:space="preserve">monsieur Lachapelle-Welman devant les comportements de ses collègues de travail </w:t>
      </w:r>
      <w:r w:rsidR="00821965">
        <w:t xml:space="preserve">ne </w:t>
      </w:r>
      <w:r w:rsidR="00062634">
        <w:t xml:space="preserve">relèvent </w:t>
      </w:r>
      <w:r w:rsidR="00821965">
        <w:t>pas totalement</w:t>
      </w:r>
      <w:r w:rsidR="00062634">
        <w:t xml:space="preserve"> de ses </w:t>
      </w:r>
      <w:r w:rsidR="006F10D0">
        <w:t>attributs personnels</w:t>
      </w:r>
      <w:r>
        <w:t xml:space="preserve">, ni de son </w:t>
      </w:r>
      <w:r w:rsidR="006F10D0">
        <w:t xml:space="preserve">incapacité </w:t>
      </w:r>
      <w:r w:rsidR="007848DE">
        <w:t>à</w:t>
      </w:r>
      <w:r w:rsidR="006F10D0">
        <w:t xml:space="preserve"> travai</w:t>
      </w:r>
      <w:r>
        <w:t>ll</w:t>
      </w:r>
      <w:r w:rsidR="007848DE">
        <w:t>er</w:t>
      </w:r>
      <w:r>
        <w:t xml:space="preserve"> dans un milieu de travail où se tiennent des</w:t>
      </w:r>
      <w:r w:rsidR="006F10D0">
        <w:t xml:space="preserve"> discussions osée</w:t>
      </w:r>
      <w:r w:rsidR="007848DE">
        <w:t>s</w:t>
      </w:r>
      <w:r w:rsidR="006F10D0">
        <w:t>, à caractère grivois et sexuel</w:t>
      </w:r>
      <w:r>
        <w:t>, par exemple.</w:t>
      </w:r>
    </w:p>
    <w:p w:rsidR="00062634" w:rsidRDefault="00BA7C22" w:rsidP="001C3AD3">
      <w:pPr>
        <w:pStyle w:val="corpsdedcision"/>
        <w:spacing w:after="240"/>
      </w:pPr>
      <w:r>
        <w:t xml:space="preserve">La perception subjective de </w:t>
      </w:r>
      <w:r w:rsidR="00821965">
        <w:t>monsieur Lachapelle-Welman e</w:t>
      </w:r>
      <w:r>
        <w:t>s</w:t>
      </w:r>
      <w:r w:rsidR="00821965">
        <w:t>t</w:t>
      </w:r>
      <w:r>
        <w:t xml:space="preserve"> effectivement à considérer, mais ce qui est déterminant, c’est davantage la conviction du </w:t>
      </w:r>
      <w:r w:rsidR="00821965">
        <w:t xml:space="preserve">Tribunal </w:t>
      </w:r>
      <w:r>
        <w:t>voulant q</w:t>
      </w:r>
      <w:r w:rsidR="00821965">
        <w:t>u’une personne raisonnable, placé</w:t>
      </w:r>
      <w:r w:rsidR="007848DE">
        <w:t>e</w:t>
      </w:r>
      <w:r w:rsidR="00821965">
        <w:t xml:space="preserve"> dans les mêmes circonstances</w:t>
      </w:r>
      <w:r>
        <w:t xml:space="preserve"> que celles qu’il a vécu</w:t>
      </w:r>
      <w:r w:rsidR="005B5461">
        <w:t>es</w:t>
      </w:r>
      <w:r w:rsidR="00821965">
        <w:t>, arriverait</w:t>
      </w:r>
      <w:r>
        <w:t xml:space="preserve"> </w:t>
      </w:r>
      <w:r w:rsidR="00821965">
        <w:t>à la conclusion que la conduite vexatoire répétée</w:t>
      </w:r>
      <w:r>
        <w:t xml:space="preserve">, dont il a été la victime, </w:t>
      </w:r>
      <w:r w:rsidR="002A32D7">
        <w:t>a entra</w:t>
      </w:r>
      <w:r w:rsidR="005B5461">
        <w:t>î</w:t>
      </w:r>
      <w:r w:rsidR="002A32D7">
        <w:t xml:space="preserve">né un </w:t>
      </w:r>
      <w:r>
        <w:t>milieu de travail néfaste</w:t>
      </w:r>
      <w:r w:rsidR="002A32D7">
        <w:t>.</w:t>
      </w:r>
    </w:p>
    <w:p w:rsidR="007C3255" w:rsidRDefault="007C3255" w:rsidP="00EF42C5">
      <w:pPr>
        <w:pStyle w:val="Titre2"/>
      </w:pPr>
      <w:r>
        <w:t>L’EMPLOYEUR A-T-IL RESPECT</w:t>
      </w:r>
      <w:r w:rsidR="005B5461">
        <w:t>É</w:t>
      </w:r>
      <w:r>
        <w:t xml:space="preserve"> SES OBLIGATIONS</w:t>
      </w:r>
      <w:r w:rsidR="00A02B2D">
        <w:t> </w:t>
      </w:r>
      <w:r>
        <w:t>?</w:t>
      </w:r>
    </w:p>
    <w:p w:rsidR="008A4F13" w:rsidRPr="008A4F13" w:rsidRDefault="002822D4" w:rsidP="00836359">
      <w:pPr>
        <w:pStyle w:val="corpsdedcision"/>
        <w:spacing w:after="240"/>
      </w:pPr>
      <w:r>
        <w:t>Une fois établi que le salarié a été victime de harcèlement psychologique, il incombe à l’employeur, suivant l’article 81.19 de la LNT, de démontrer qu’il a pris les «</w:t>
      </w:r>
      <w:r w:rsidR="00A02B2D">
        <w:t> </w:t>
      </w:r>
      <w:r w:rsidRPr="002822D4">
        <w:rPr>
          <w:rStyle w:val="Citationintgre"/>
        </w:rPr>
        <w:t>moyens raisonnable</w:t>
      </w:r>
      <w:r w:rsidR="00740911">
        <w:rPr>
          <w:rStyle w:val="Citationintgre"/>
        </w:rPr>
        <w:t>s</w:t>
      </w:r>
      <w:r w:rsidR="00A02B2D">
        <w:rPr>
          <w:rStyle w:val="Citationintgre"/>
        </w:rPr>
        <w:t> </w:t>
      </w:r>
      <w:r>
        <w:t xml:space="preserve">» d’abord pour le prévenir, </w:t>
      </w:r>
      <w:r w:rsidRPr="002822D4">
        <w:t>et ensuite,</w:t>
      </w:r>
      <w:r>
        <w:t xml:space="preserve"> pour le faire cesser « </w:t>
      </w:r>
      <w:r w:rsidR="0002013E" w:rsidRPr="002822D4">
        <w:rPr>
          <w:rStyle w:val="Citationintgre"/>
        </w:rPr>
        <w:t>lorsqu'une telle condui</w:t>
      </w:r>
      <w:r w:rsidRPr="002822D4">
        <w:rPr>
          <w:rStyle w:val="Citationintgre"/>
        </w:rPr>
        <w:t>te est portée à sa connaissance </w:t>
      </w:r>
      <w:r w:rsidR="00051856" w:rsidRPr="008A4F13">
        <w:rPr>
          <w:szCs w:val="24"/>
        </w:rPr>
        <w:t>».</w:t>
      </w:r>
    </w:p>
    <w:p w:rsidR="00A770CB" w:rsidRDefault="00CC2B5D" w:rsidP="008A4F13">
      <w:pPr>
        <w:pStyle w:val="Titre3"/>
      </w:pPr>
      <w:r>
        <w:t>L’obligation de prévention</w:t>
      </w:r>
    </w:p>
    <w:p w:rsidR="00512ECC" w:rsidRDefault="00512ECC" w:rsidP="00392D0F">
      <w:pPr>
        <w:pStyle w:val="corpsdedcision"/>
        <w:spacing w:after="240"/>
        <w:rPr>
          <w:lang w:eastAsia="fr-FR"/>
        </w:rPr>
      </w:pPr>
      <w:r>
        <w:rPr>
          <w:lang w:eastAsia="fr-FR"/>
        </w:rPr>
        <w:t xml:space="preserve">Les exigences minimales de l’employeur en matière de prévention </w:t>
      </w:r>
      <w:r w:rsidR="008B512E">
        <w:rPr>
          <w:lang w:eastAsia="fr-FR"/>
        </w:rPr>
        <w:t xml:space="preserve">du harcèlement psychologique </w:t>
      </w:r>
      <w:r>
        <w:rPr>
          <w:lang w:eastAsia="fr-FR"/>
        </w:rPr>
        <w:t xml:space="preserve">ont été </w:t>
      </w:r>
      <w:r w:rsidR="008B512E">
        <w:rPr>
          <w:lang w:eastAsia="fr-FR"/>
        </w:rPr>
        <w:t>décrites d</w:t>
      </w:r>
      <w:r>
        <w:rPr>
          <w:lang w:eastAsia="fr-FR"/>
        </w:rPr>
        <w:t xml:space="preserve">ans la décision </w:t>
      </w:r>
      <w:r w:rsidRPr="00512ECC">
        <w:rPr>
          <w:i/>
          <w:lang w:eastAsia="fr-FR"/>
        </w:rPr>
        <w:t>Larivière</w:t>
      </w:r>
      <w:r>
        <w:rPr>
          <w:lang w:eastAsia="fr-FR"/>
        </w:rPr>
        <w:t xml:space="preserve"> c. </w:t>
      </w:r>
      <w:r w:rsidRPr="00512ECC">
        <w:rPr>
          <w:i/>
          <w:lang w:eastAsia="fr-FR"/>
        </w:rPr>
        <w:t>Collectif de psychologie populaire de la Rive-Sud</w:t>
      </w:r>
      <w:r>
        <w:rPr>
          <w:rStyle w:val="Appelnotedebasdep"/>
          <w:i/>
          <w:kern w:val="28"/>
          <w:lang w:eastAsia="fr-FR"/>
        </w:rPr>
        <w:footnoteReference w:id="14"/>
      </w:r>
      <w:r w:rsidR="008B512E">
        <w:rPr>
          <w:i/>
          <w:lang w:eastAsia="fr-FR"/>
        </w:rPr>
        <w:t xml:space="preserve">, </w:t>
      </w:r>
      <w:r w:rsidR="008B512E" w:rsidRPr="008B512E">
        <w:rPr>
          <w:lang w:eastAsia="fr-FR"/>
        </w:rPr>
        <w:t>c</w:t>
      </w:r>
      <w:r w:rsidR="008B512E">
        <w:rPr>
          <w:lang w:eastAsia="fr-FR"/>
        </w:rPr>
        <w:t>omme suit :</w:t>
      </w:r>
    </w:p>
    <w:p w:rsidR="00512ECC" w:rsidRPr="00D70B65" w:rsidRDefault="00512ECC" w:rsidP="00D70B65">
      <w:pPr>
        <w:pStyle w:val="citation"/>
        <w:rPr>
          <w:rStyle w:val="Citationintgre"/>
        </w:rPr>
      </w:pPr>
      <w:r w:rsidRPr="00D70B65">
        <w:rPr>
          <w:rStyle w:val="Citationintgre"/>
        </w:rPr>
        <w:t>229. La prévention du harcèlement psychologique nécessite minimalement l’existence d’une politique ou directive l’interdisant ainsi qu’un processus traitant de ses possibles manifestations. Nathalie-Anne Béliveau, Les normes du travail, 2e éd., Éditions Yvon Blais, Cowansville, à la p. 736, aborde l’obligation de prévention qui incombe à l’employeur ainsi :</w:t>
      </w:r>
    </w:p>
    <w:p w:rsidR="00512ECC" w:rsidRPr="00512ECC" w:rsidRDefault="00512ECC" w:rsidP="007848DE">
      <w:pPr>
        <w:pStyle w:val="citation"/>
      </w:pPr>
    </w:p>
    <w:p w:rsidR="00512ECC" w:rsidRDefault="007848DE" w:rsidP="00D70B65">
      <w:pPr>
        <w:pStyle w:val="citation"/>
      </w:pPr>
      <w:r>
        <w:t>[</w:t>
      </w:r>
      <w:r w:rsidR="00512ECC" w:rsidRPr="00512ECC">
        <w:t>…</w:t>
      </w:r>
      <w:r>
        <w:t>]</w:t>
      </w:r>
      <w:r w:rsidR="00512ECC" w:rsidRPr="00512ECC">
        <w:t xml:space="preserve"> Considérant ce devoir qui lui est imposé, l’employeur ne peut demeurer passif et devra adopter des mesures susceptibles de constituer de tels moyens de prévention raisonnables. La </w:t>
      </w:r>
      <w:r w:rsidR="00512ECC" w:rsidRPr="00512ECC">
        <w:rPr>
          <w:i/>
        </w:rPr>
        <w:t>Loi sur les normes du travail</w:t>
      </w:r>
      <w:r w:rsidR="00512ECC" w:rsidRPr="00512ECC">
        <w:t xml:space="preserve"> est silencieuse quant aux mesures pouvant être ainsi qualifiées.</w:t>
      </w:r>
    </w:p>
    <w:p w:rsidR="00512ECC" w:rsidRPr="00512ECC" w:rsidRDefault="00512ECC" w:rsidP="00D70B65">
      <w:pPr>
        <w:pStyle w:val="citation"/>
      </w:pPr>
    </w:p>
    <w:p w:rsidR="00512ECC" w:rsidRDefault="00512ECC" w:rsidP="00D70B65">
      <w:pPr>
        <w:pStyle w:val="citation"/>
      </w:pPr>
      <w:r w:rsidRPr="00512ECC">
        <w:t>L’identification de mesures appropriées à cet égard relève à notre avis en définitive davantage de la gestion des ressources humaines ou de la psychologie que du droit, les moyens de prévenir le harcèlement psychologique devant, pour être efficaces, être adaptés à la réalité particulière de chaque entreprise.</w:t>
      </w:r>
    </w:p>
    <w:p w:rsidR="00512ECC" w:rsidRPr="00512ECC" w:rsidRDefault="00512ECC" w:rsidP="00D70B65">
      <w:pPr>
        <w:pStyle w:val="citation"/>
      </w:pPr>
    </w:p>
    <w:p w:rsidR="00512ECC" w:rsidRDefault="00512ECC" w:rsidP="00D70B65">
      <w:pPr>
        <w:pStyle w:val="citation"/>
      </w:pPr>
      <w:r w:rsidRPr="00512ECC">
        <w:t xml:space="preserve">Ceci étant dit, la jurisprudence requiert généralement, </w:t>
      </w:r>
      <w:r w:rsidRPr="00512ECC">
        <w:rPr>
          <w:u w:val="single"/>
        </w:rPr>
        <w:t>pour que l’employeur satisfasse aux obligations</w:t>
      </w:r>
      <w:r w:rsidRPr="00512ECC">
        <w:t xml:space="preserve"> qui lui incombent en vertu de l’article 81.19 de la Loi, </w:t>
      </w:r>
      <w:r w:rsidRPr="00512ECC">
        <w:rPr>
          <w:u w:val="single"/>
        </w:rPr>
        <w:t>que celui-ci démontre avoir mis en place une politique ou des directives prohibant le harcèlement psychologique ainsi qu’un processus d’enquête susceptible d’être déclenché lorsque survient une telle situation.</w:t>
      </w:r>
      <w:r w:rsidRPr="00512ECC">
        <w:t xml:space="preserve"> Tel que l’exprimait l’arbitre François Hamelin, dans la décision </w:t>
      </w:r>
      <w:r w:rsidRPr="00512ECC">
        <w:rPr>
          <w:i/>
        </w:rPr>
        <w:t>Centre hospitalier régional de Trois-Rivières (Pavillon St-Joseph)</w:t>
      </w:r>
      <w:r w:rsidRPr="00512ECC">
        <w:t xml:space="preserve"> et </w:t>
      </w:r>
      <w:r w:rsidRPr="00512ECC">
        <w:rPr>
          <w:i/>
        </w:rPr>
        <w:t>Syndicat professionnel des infirmières et infirmiers de Trois-Rivières</w:t>
      </w:r>
      <w:r w:rsidRPr="00512ECC">
        <w:t> :</w:t>
      </w:r>
    </w:p>
    <w:p w:rsidR="00F30F36" w:rsidRPr="00512ECC" w:rsidRDefault="00F30F36" w:rsidP="00D70B65">
      <w:pPr>
        <w:pStyle w:val="citation"/>
      </w:pPr>
    </w:p>
    <w:p w:rsidR="00512ECC" w:rsidRDefault="00512ECC" w:rsidP="00F30F36">
      <w:pPr>
        <w:pStyle w:val="Citationendoubleretrait"/>
      </w:pPr>
      <w:r w:rsidRPr="00512ECC">
        <w:t xml:space="preserve">Cette responsabilité de l’employeur implique l’existence d’une politique ou de directives implicites et explicites prohibant toute forme d’intimidation </w:t>
      </w:r>
      <w:r w:rsidRPr="00512ECC">
        <w:rPr>
          <w:u w:val="single"/>
        </w:rPr>
        <w:t>et surtout, la mise sur pied d’actions diligentes (enquête, décision) dès que des indices sérieux permettent de croire qu’il y a harcèlement au sein de l’entreprise ou qu’une plainte formelle et crédible est déposée en ce sens.</w:t>
      </w:r>
      <w:r w:rsidRPr="00512ECC">
        <w:t xml:space="preserve"> </w:t>
      </w:r>
    </w:p>
    <w:p w:rsidR="00512ECC" w:rsidRPr="00512ECC" w:rsidRDefault="00512ECC" w:rsidP="00D70B65">
      <w:pPr>
        <w:pStyle w:val="citation"/>
      </w:pPr>
    </w:p>
    <w:p w:rsidR="00512ECC" w:rsidRPr="00512ECC" w:rsidRDefault="00512ECC" w:rsidP="00D70B65">
      <w:pPr>
        <w:pStyle w:val="citation"/>
      </w:pPr>
      <w:r w:rsidRPr="00512ECC">
        <w:t xml:space="preserve">La mise en place de telles mesures serait ainsi nécessaire mais demeurerait toutefois insuffisante aux fins de l’article 81.19 de la Loi. La Commission des relations du travail s’est en effet dites d’avis, dans la décision </w:t>
      </w:r>
      <w:r w:rsidRPr="00512ECC">
        <w:rPr>
          <w:i/>
        </w:rPr>
        <w:t>Carrier</w:t>
      </w:r>
      <w:r w:rsidRPr="00512ECC">
        <w:t xml:space="preserve"> et </w:t>
      </w:r>
      <w:r w:rsidRPr="00512ECC">
        <w:rPr>
          <w:i/>
        </w:rPr>
        <w:t xml:space="preserve">Mittal Canada inc., </w:t>
      </w:r>
      <w:r w:rsidRPr="00512ECC">
        <w:t xml:space="preserve">que l’employeur ne peut se borner à inscrire dans le code de conduite de l’entreprise que le harcèlement est prohibé et de former les seuls membres du service des ressources humaines sur cette question. </w:t>
      </w:r>
      <w:r w:rsidRPr="00512ECC">
        <w:rPr>
          <w:u w:val="single"/>
        </w:rPr>
        <w:t>Il doit, pour satisfaire aux obligations qui lui incombent, s’assurer d’informer les salariés de l’entreprise de l’interdiction de se livrer à du harcèlement psychologique qui leur est imposée, l</w:t>
      </w:r>
      <w:r w:rsidR="00A370A1">
        <w:rPr>
          <w:u w:val="single"/>
        </w:rPr>
        <w:t>eur expliquer de façon concrète</w:t>
      </w:r>
      <w:r w:rsidRPr="00512ECC">
        <w:rPr>
          <w:u w:val="single"/>
        </w:rPr>
        <w:t xml:space="preserve"> ce que constitue le harcèlement psychologique et leur faire part des conséquences possibles de leur manquement de respecter les politiques de l’entreprise en cette matière</w:t>
      </w:r>
      <w:r w:rsidRPr="00512ECC">
        <w:t>. (…)</w:t>
      </w:r>
    </w:p>
    <w:p w:rsidR="00512ECC" w:rsidRDefault="00512ECC" w:rsidP="00D70B65">
      <w:pPr>
        <w:pStyle w:val="citation"/>
      </w:pPr>
    </w:p>
    <w:p w:rsidR="00512ECC" w:rsidRPr="00C6081A" w:rsidRDefault="003064E5" w:rsidP="00D70B65">
      <w:pPr>
        <w:pStyle w:val="citation"/>
        <w:rPr>
          <w:sz w:val="24"/>
          <w:szCs w:val="24"/>
        </w:rPr>
      </w:pPr>
      <w:r>
        <w:rPr>
          <w:sz w:val="24"/>
          <w:szCs w:val="24"/>
        </w:rPr>
        <w:t>(r</w:t>
      </w:r>
      <w:r w:rsidR="00512ECC" w:rsidRPr="00C6081A">
        <w:rPr>
          <w:sz w:val="24"/>
          <w:szCs w:val="24"/>
        </w:rPr>
        <w:t>envois omis, soulignement ajouté)</w:t>
      </w:r>
    </w:p>
    <w:p w:rsidR="00512ECC" w:rsidRDefault="00512ECC" w:rsidP="00D70B65">
      <w:pPr>
        <w:pStyle w:val="citation"/>
      </w:pPr>
    </w:p>
    <w:p w:rsidR="00512ECC" w:rsidRPr="00512ECC" w:rsidRDefault="00512ECC" w:rsidP="00D70B65">
      <w:pPr>
        <w:pStyle w:val="citation"/>
      </w:pPr>
      <w:r>
        <w:t xml:space="preserve">230. </w:t>
      </w:r>
      <w:r w:rsidRPr="00512ECC">
        <w:t>L’employeur n’ayant ni politique ni processus d’enquête ni aucun autre des attributs exigés par la doctrine et la jurisprudence afin de prévenir le harcèlement psychologique, il ne remplit pas son obligation de prévention. Mais il y a plus.</w:t>
      </w:r>
    </w:p>
    <w:p w:rsidR="00512ECC" w:rsidRDefault="00512ECC" w:rsidP="00D70B65">
      <w:pPr>
        <w:pStyle w:val="citation"/>
        <w:rPr>
          <w:szCs w:val="24"/>
        </w:rPr>
      </w:pPr>
    </w:p>
    <w:p w:rsidR="00A30513" w:rsidRDefault="00512ECC" w:rsidP="00BF79EF">
      <w:pPr>
        <w:pStyle w:val="citation"/>
        <w:spacing w:after="240"/>
      </w:pPr>
      <w:r>
        <w:rPr>
          <w:szCs w:val="24"/>
        </w:rPr>
        <w:t xml:space="preserve">230. </w:t>
      </w:r>
      <w:r w:rsidRPr="00512ECC">
        <w:rPr>
          <w:szCs w:val="24"/>
        </w:rPr>
        <w:t>L’employeur informé</w:t>
      </w:r>
      <w:r w:rsidRPr="00512ECC">
        <w:rPr>
          <w:color w:val="0000FF"/>
          <w:szCs w:val="24"/>
        </w:rPr>
        <w:t xml:space="preserve"> </w:t>
      </w:r>
      <w:r w:rsidRPr="00512ECC">
        <w:rPr>
          <w:szCs w:val="24"/>
        </w:rPr>
        <w:t>de la plainte où</w:t>
      </w:r>
      <w:r w:rsidRPr="00512ECC">
        <w:rPr>
          <w:color w:val="0000FF"/>
          <w:szCs w:val="24"/>
        </w:rPr>
        <w:t xml:space="preserve"> </w:t>
      </w:r>
      <w:r w:rsidRPr="00512ECC">
        <w:rPr>
          <w:szCs w:val="24"/>
        </w:rPr>
        <w:t>était mentionné l’ensemble des manifestations reprochées au directeur général, les témoins et les dates de celles-ci, n’a jamais enquêté.</w:t>
      </w:r>
    </w:p>
    <w:p w:rsidR="00CB6B8E" w:rsidRDefault="00CB6B8E" w:rsidP="00F54881">
      <w:pPr>
        <w:pStyle w:val="corpsdedcision"/>
        <w:spacing w:after="240"/>
      </w:pPr>
      <w:r>
        <w:t xml:space="preserve">Dans la présente affaire, </w:t>
      </w:r>
      <w:r w:rsidRPr="00CB6B8E">
        <w:t xml:space="preserve">l’employeur </w:t>
      </w:r>
      <w:r>
        <w:t xml:space="preserve">a reconnu qu’il </w:t>
      </w:r>
      <w:r w:rsidRPr="00CB6B8E">
        <w:t>ne possédait aucune politique de prévention et de gestion de harcèlement psychologique au travail</w:t>
      </w:r>
      <w:r w:rsidR="002E09F3">
        <w:t xml:space="preserve"> et il n’a pas</w:t>
      </w:r>
      <w:r>
        <w:t xml:space="preserve"> </w:t>
      </w:r>
      <w:r w:rsidR="008B512E">
        <w:t xml:space="preserve">démontré que </w:t>
      </w:r>
      <w:r>
        <w:t>s</w:t>
      </w:r>
      <w:r w:rsidR="008B512E">
        <w:t>es représentants</w:t>
      </w:r>
      <w:r>
        <w:t xml:space="preserve"> </w:t>
      </w:r>
      <w:r w:rsidR="008B512E">
        <w:t xml:space="preserve">et ses salariés </w:t>
      </w:r>
      <w:r w:rsidR="000824CF">
        <w:t>avai</w:t>
      </w:r>
      <w:r w:rsidR="00E71E3E">
        <w:t>en</w:t>
      </w:r>
      <w:r w:rsidR="000824CF">
        <w:t xml:space="preserve">t </w:t>
      </w:r>
      <w:r w:rsidR="002822D4">
        <w:t>été sensibili</w:t>
      </w:r>
      <w:r w:rsidR="00D70B65">
        <w:t>sés</w:t>
      </w:r>
      <w:r>
        <w:t xml:space="preserve"> ou q</w:t>
      </w:r>
      <w:r w:rsidR="000824CF">
        <w:t xml:space="preserve">u’ils avaient </w:t>
      </w:r>
      <w:r w:rsidR="002822D4">
        <w:t xml:space="preserve">reçu </w:t>
      </w:r>
      <w:r w:rsidR="000824CF">
        <w:t>une</w:t>
      </w:r>
      <w:r w:rsidR="002822D4">
        <w:t xml:space="preserve"> </w:t>
      </w:r>
      <w:r w:rsidR="00E71E3E">
        <w:t xml:space="preserve">quelconque </w:t>
      </w:r>
      <w:r>
        <w:t>formation sur cette question.</w:t>
      </w:r>
    </w:p>
    <w:p w:rsidR="00D00B8F" w:rsidRDefault="002E09F3" w:rsidP="00F54881">
      <w:pPr>
        <w:pStyle w:val="corpsdedcision"/>
        <w:spacing w:after="240"/>
      </w:pPr>
      <w:r>
        <w:t>S’il est vrai que l’employeur n’a jamais été confronté par le passé à une situation de harcèlement psychologique et qu</w:t>
      </w:r>
      <w:r w:rsidR="0094774A">
        <w:t>e l’absence de politique de prévention et de gestion n’implique pas qu</w:t>
      </w:r>
      <w:r>
        <w:t xml:space="preserve">’il </w:t>
      </w:r>
      <w:r w:rsidR="0094774A">
        <w:t>aurait tolér</w:t>
      </w:r>
      <w:r w:rsidR="00D70B65">
        <w:t>é</w:t>
      </w:r>
      <w:r w:rsidR="0094774A">
        <w:t xml:space="preserve"> une situation de harcèlement psychologique, </w:t>
      </w:r>
      <w:r>
        <w:t xml:space="preserve">cela est bien insuffisant pour convaincre le Tribunal qu’il a </w:t>
      </w:r>
      <w:r w:rsidR="0094774A">
        <w:t>respecté ses</w:t>
      </w:r>
      <w:r>
        <w:t xml:space="preserve"> obligation</w:t>
      </w:r>
      <w:r w:rsidR="00D70B65">
        <w:t>s</w:t>
      </w:r>
      <w:r>
        <w:t xml:space="preserve"> au sens de l’article 81.19 de la LNT.</w:t>
      </w:r>
    </w:p>
    <w:p w:rsidR="0000008A" w:rsidRDefault="0094774A" w:rsidP="00F54881">
      <w:pPr>
        <w:pStyle w:val="corpsdedcision"/>
        <w:spacing w:after="240"/>
      </w:pPr>
      <w:r>
        <w:t>Il faut comprendre que l</w:t>
      </w:r>
      <w:r w:rsidR="000A7B3B">
        <w:t>’utilisation de moyens raisonnable</w:t>
      </w:r>
      <w:r w:rsidR="00C6081A">
        <w:t>s</w:t>
      </w:r>
      <w:r w:rsidR="000A7B3B">
        <w:t xml:space="preserve"> pour prévenir </w:t>
      </w:r>
      <w:r w:rsidR="00F51A33">
        <w:t xml:space="preserve">et gérer les situations de </w:t>
      </w:r>
      <w:r w:rsidR="000A7B3B">
        <w:t xml:space="preserve">harcèlement psychologique </w:t>
      </w:r>
      <w:r>
        <w:t xml:space="preserve">au travail requiert pour un employeur de prendre des actions. </w:t>
      </w:r>
      <w:r w:rsidR="00302DEE">
        <w:t xml:space="preserve">L’inaction n’est pas un moyen raisonnable de prévention. L’employeur </w:t>
      </w:r>
      <w:r w:rsidR="0000008A" w:rsidRPr="0000008A">
        <w:t xml:space="preserve">doit </w:t>
      </w:r>
      <w:r w:rsidR="00740911">
        <w:t>être pro</w:t>
      </w:r>
      <w:r w:rsidR="00302DEE">
        <w:t xml:space="preserve">actif, notamment </w:t>
      </w:r>
      <w:r w:rsidR="00665B2F">
        <w:t>dans un milieu de travail qui représente un terreau fertile pour l’émergence de situations de harcèlement psychologique</w:t>
      </w:r>
      <w:r w:rsidR="00302DEE">
        <w:t>, comme dans le présent cas</w:t>
      </w:r>
      <w:r w:rsidR="00665B2F">
        <w:t>.</w:t>
      </w:r>
    </w:p>
    <w:p w:rsidR="00211FC0" w:rsidRDefault="00302DEE" w:rsidP="00F54881">
      <w:pPr>
        <w:pStyle w:val="corpsdedcision"/>
        <w:spacing w:after="240"/>
      </w:pPr>
      <w:r>
        <w:t>En l’espèce, l</w:t>
      </w:r>
      <w:r w:rsidR="00665B2F">
        <w:t xml:space="preserve">’employeur </w:t>
      </w:r>
      <w:r w:rsidR="005C22A4">
        <w:t xml:space="preserve">savait </w:t>
      </w:r>
      <w:r w:rsidR="00665B2F">
        <w:t>ou</w:t>
      </w:r>
      <w:r w:rsidR="005C22A4">
        <w:t xml:space="preserve"> aurait d</w:t>
      </w:r>
      <w:r w:rsidR="00A426B9">
        <w:t>û</w:t>
      </w:r>
      <w:r w:rsidR="00665B2F">
        <w:t xml:space="preserve"> savoir</w:t>
      </w:r>
      <w:r w:rsidR="00E76F12">
        <w:t xml:space="preserve">, </w:t>
      </w:r>
      <w:r w:rsidR="00665B2F">
        <w:t>par l’entre</w:t>
      </w:r>
      <w:r w:rsidR="00C6081A">
        <w:t>mise</w:t>
      </w:r>
      <w:r w:rsidR="00665B2F">
        <w:t xml:space="preserve"> de son</w:t>
      </w:r>
      <w:r w:rsidR="00E2256E">
        <w:t xml:space="preserve"> contrema</w:t>
      </w:r>
      <w:r w:rsidR="00C6081A">
        <w:t>î</w:t>
      </w:r>
      <w:r w:rsidR="00E2256E">
        <w:t>tre</w:t>
      </w:r>
      <w:r w:rsidR="00E76F12">
        <w:t>,</w:t>
      </w:r>
      <w:r w:rsidR="00E2256E">
        <w:t xml:space="preserve"> que de jeunes salariés </w:t>
      </w:r>
      <w:r w:rsidR="00A426B9">
        <w:t xml:space="preserve">qui travaillent sur le quart du soir </w:t>
      </w:r>
      <w:r w:rsidR="00D70B65">
        <w:t>avaient</w:t>
      </w:r>
      <w:r w:rsidR="00565E8D">
        <w:t xml:space="preserve"> des </w:t>
      </w:r>
      <w:r w:rsidR="00565E8D" w:rsidRPr="00565E8D">
        <w:t>comportement</w:t>
      </w:r>
      <w:r w:rsidR="00565E8D">
        <w:t>s</w:t>
      </w:r>
      <w:r w:rsidR="00565E8D" w:rsidRPr="00565E8D">
        <w:t xml:space="preserve">, </w:t>
      </w:r>
      <w:r w:rsidR="00565E8D">
        <w:t>des</w:t>
      </w:r>
      <w:r w:rsidR="00565E8D" w:rsidRPr="00565E8D">
        <w:t xml:space="preserve"> paroles, </w:t>
      </w:r>
      <w:r w:rsidR="00565E8D">
        <w:t>des</w:t>
      </w:r>
      <w:r w:rsidR="00565E8D" w:rsidRPr="00565E8D">
        <w:t xml:space="preserve"> gestes ou </w:t>
      </w:r>
      <w:r w:rsidR="00565E8D">
        <w:t>des</w:t>
      </w:r>
      <w:r w:rsidR="00565E8D" w:rsidRPr="00565E8D">
        <w:t xml:space="preserve"> attitudes </w:t>
      </w:r>
      <w:r w:rsidR="00E2256E">
        <w:t>osé</w:t>
      </w:r>
      <w:r w:rsidR="00D70B65">
        <w:t>s</w:t>
      </w:r>
      <w:r w:rsidR="00E2256E">
        <w:t>, grivois ou sexuel</w:t>
      </w:r>
      <w:r w:rsidR="00D70B65">
        <w:t>s</w:t>
      </w:r>
      <w:r w:rsidR="00665B2F" w:rsidRPr="00665B2F">
        <w:t>,</w:t>
      </w:r>
      <w:r w:rsidR="00665B2F">
        <w:t xml:space="preserve"> et ce,</w:t>
      </w:r>
      <w:r w:rsidR="00665B2F" w:rsidRPr="00665B2F">
        <w:t xml:space="preserve"> de façon répété</w:t>
      </w:r>
      <w:r w:rsidR="00D70B65">
        <w:t>e</w:t>
      </w:r>
      <w:r w:rsidR="00665B2F" w:rsidRPr="00665B2F">
        <w:t xml:space="preserve"> et soutenu</w:t>
      </w:r>
      <w:r w:rsidR="00D70B65">
        <w:t>e</w:t>
      </w:r>
      <w:r w:rsidR="00211FC0">
        <w:t>.</w:t>
      </w:r>
    </w:p>
    <w:p w:rsidR="002822D4" w:rsidRDefault="00E76F12" w:rsidP="00F54881">
      <w:pPr>
        <w:pStyle w:val="corpsdedcision"/>
        <w:spacing w:after="240"/>
      </w:pPr>
      <w:r>
        <w:t xml:space="preserve">S’il ne pouvait associer ce comportement à une conduite vexatoire à l’endroit de monsieur Lachapelle-Welman comme il le prétend, ce </w:t>
      </w:r>
      <w:r w:rsidR="00211FC0" w:rsidRPr="00211FC0">
        <w:t>« </w:t>
      </w:r>
      <w:r w:rsidR="005C22A4" w:rsidRPr="00302DEE">
        <w:rPr>
          <w:i/>
        </w:rPr>
        <w:t>terreau fertile pour l’émergence de situatio</w:t>
      </w:r>
      <w:r w:rsidR="00211FC0" w:rsidRPr="00302DEE">
        <w:rPr>
          <w:i/>
        </w:rPr>
        <w:t>ns de harcèlement psychologique </w:t>
      </w:r>
      <w:r w:rsidR="00211FC0" w:rsidRPr="00211FC0">
        <w:t>»</w:t>
      </w:r>
      <w:r>
        <w:t xml:space="preserve">, aurait dû l’inciter à </w:t>
      </w:r>
      <w:r w:rsidR="00D70B65">
        <w:t>mettre</w:t>
      </w:r>
      <w:r>
        <w:t xml:space="preserve"> en œuvre des moyens raisonnable</w:t>
      </w:r>
      <w:r w:rsidR="00740911">
        <w:t>s</w:t>
      </w:r>
      <w:r>
        <w:t xml:space="preserve"> dans une</w:t>
      </w:r>
      <w:r w:rsidR="005C22A4">
        <w:t xml:space="preserve"> perspective de prévention</w:t>
      </w:r>
      <w:r>
        <w:t xml:space="preserve">, </w:t>
      </w:r>
      <w:r w:rsidR="00E2256E">
        <w:t>ce qu’il a omis ou néglig</w:t>
      </w:r>
      <w:r w:rsidR="00D70B65">
        <w:t>é</w:t>
      </w:r>
      <w:r w:rsidR="00E2256E">
        <w:t xml:space="preserve"> de faire.</w:t>
      </w:r>
      <w:r w:rsidR="00967BD9">
        <w:t xml:space="preserve"> </w:t>
      </w:r>
    </w:p>
    <w:p w:rsidR="00CC2B5D" w:rsidRDefault="00CC2B5D" w:rsidP="00EF42C5">
      <w:pPr>
        <w:pStyle w:val="Titre3"/>
      </w:pPr>
      <w:r>
        <w:t>L’obligation de faire cesser</w:t>
      </w:r>
    </w:p>
    <w:p w:rsidR="004B42D4" w:rsidRDefault="004B42D4" w:rsidP="007848DE">
      <w:pPr>
        <w:pStyle w:val="corpsdedcision"/>
        <w:spacing w:after="240"/>
      </w:pPr>
      <w:r>
        <w:t xml:space="preserve">L’obligation de l’employeur qui consiste à prendre les moyens raisonnables pour faire cesser une situation de harcèlement psychologique repose sur une contrepartie – il faut que la conduite reprochée </w:t>
      </w:r>
      <w:r w:rsidR="00712D41" w:rsidRPr="00C863AA">
        <w:t>soit portée à sa connaissance</w:t>
      </w:r>
      <w:r w:rsidR="002B0973">
        <w:t xml:space="preserve"> en temps opportun</w:t>
      </w:r>
      <w:r w:rsidR="006D0ED4">
        <w:t xml:space="preserve">. </w:t>
      </w:r>
    </w:p>
    <w:p w:rsidR="0002710B" w:rsidRDefault="0002710B" w:rsidP="00F54881">
      <w:pPr>
        <w:pStyle w:val="corpsdedcision"/>
        <w:spacing w:after="240"/>
      </w:pPr>
      <w:r>
        <w:t>Qu’en est-il dans le présent dossier?</w:t>
      </w:r>
    </w:p>
    <w:p w:rsidR="008867E2" w:rsidRDefault="00F23EB9" w:rsidP="00F54881">
      <w:pPr>
        <w:pStyle w:val="corpsdedcision"/>
        <w:spacing w:after="240"/>
      </w:pPr>
      <w:r>
        <w:t xml:space="preserve">Pendant son lien d’emploi, à aucun moment </w:t>
      </w:r>
      <w:r w:rsidR="008867E2">
        <w:t xml:space="preserve">monsieur Lachapelle-Welman </w:t>
      </w:r>
      <w:r>
        <w:t xml:space="preserve">ne </w:t>
      </w:r>
      <w:r w:rsidR="008867E2">
        <w:t xml:space="preserve">s’est plaint </w:t>
      </w:r>
      <w:r w:rsidR="008867E2" w:rsidRPr="00B30743">
        <w:t xml:space="preserve">d’une </w:t>
      </w:r>
      <w:r w:rsidR="008867E2">
        <w:t>conduite en l’associant à des manifestations de harcèlement psychologique, que ce soit auprès d’un collègue de travail, du directeur de l’usine (monsieur Leblanc) ou de son contrema</w:t>
      </w:r>
      <w:r w:rsidR="00C6081A">
        <w:t>î</w:t>
      </w:r>
      <w:r w:rsidR="008867E2">
        <w:t>tre (monsieur Dubuc).</w:t>
      </w:r>
    </w:p>
    <w:p w:rsidR="00F23EB9" w:rsidRDefault="00F23EB9" w:rsidP="00F54881">
      <w:pPr>
        <w:pStyle w:val="corpsdedcision"/>
        <w:spacing w:after="240"/>
      </w:pPr>
      <w:r>
        <w:t xml:space="preserve">S’il est vrai que </w:t>
      </w:r>
      <w:r w:rsidR="008D305B">
        <w:t>le contrema</w:t>
      </w:r>
      <w:r w:rsidR="00C6081A">
        <w:t>î</w:t>
      </w:r>
      <w:r w:rsidR="008D305B">
        <w:t>tre</w:t>
      </w:r>
      <w:r w:rsidR="00847101">
        <w:t xml:space="preserve"> sa</w:t>
      </w:r>
      <w:r>
        <w:t>vai</w:t>
      </w:r>
      <w:r w:rsidR="00847101">
        <w:t xml:space="preserve">t ou devrait savoir que certains </w:t>
      </w:r>
      <w:r w:rsidR="009B06AA">
        <w:t>salariés</w:t>
      </w:r>
      <w:r w:rsidR="00847101">
        <w:t xml:space="preserve"> qui sont affectés s</w:t>
      </w:r>
      <w:r w:rsidR="00D70B65">
        <w:t>ur le quart du soir</w:t>
      </w:r>
      <w:r w:rsidR="00565E8D">
        <w:t xml:space="preserve"> avaient</w:t>
      </w:r>
      <w:r w:rsidR="00565E8D" w:rsidRPr="00565E8D">
        <w:t xml:space="preserve"> des</w:t>
      </w:r>
      <w:r w:rsidR="00665B2F" w:rsidRPr="00565E8D">
        <w:t xml:space="preserve"> </w:t>
      </w:r>
      <w:r w:rsidR="00565E8D" w:rsidRPr="00565E8D">
        <w:t xml:space="preserve">comportements, des paroles, des gestes ou des attitudes </w:t>
      </w:r>
      <w:r w:rsidR="00E2256E" w:rsidRPr="00565E8D">
        <w:t>osé</w:t>
      </w:r>
      <w:r w:rsidR="00D70B65">
        <w:t>s</w:t>
      </w:r>
      <w:r w:rsidR="00E2256E" w:rsidRPr="00565E8D">
        <w:t>, grivois ou sexuel</w:t>
      </w:r>
      <w:r w:rsidR="00D70B65">
        <w:t>s</w:t>
      </w:r>
      <w:r w:rsidR="00665B2F" w:rsidRPr="00565E8D">
        <w:t xml:space="preserve">, </w:t>
      </w:r>
      <w:r>
        <w:t>ce</w:t>
      </w:r>
      <w:r w:rsidR="00847101">
        <w:t>la est bien insuffisant pour l</w:t>
      </w:r>
      <w:r>
        <w:t>ui</w:t>
      </w:r>
      <w:r w:rsidR="00847101">
        <w:t xml:space="preserve"> </w:t>
      </w:r>
      <w:r>
        <w:t>re</w:t>
      </w:r>
      <w:r w:rsidR="00740911">
        <w:t>procher de ne pas avoir associé</w:t>
      </w:r>
      <w:r>
        <w:t xml:space="preserve"> </w:t>
      </w:r>
      <w:r w:rsidR="001D21D2">
        <w:t>de telles</w:t>
      </w:r>
      <w:r w:rsidR="00847101">
        <w:t xml:space="preserve"> discussions à des manifestations de harcèlement psychologique</w:t>
      </w:r>
      <w:r w:rsidR="0037728D">
        <w:t xml:space="preserve">. </w:t>
      </w:r>
    </w:p>
    <w:p w:rsidR="00457598" w:rsidRDefault="00565E8D" w:rsidP="00F54881">
      <w:pPr>
        <w:pStyle w:val="corpsdedcision"/>
        <w:spacing w:after="240"/>
      </w:pPr>
      <w:r>
        <w:t>À titre d’illustration, u</w:t>
      </w:r>
      <w:r w:rsidR="000C1D0A">
        <w:t xml:space="preserve">ne </w:t>
      </w:r>
      <w:r w:rsidR="00F23EB9">
        <w:t xml:space="preserve">discussion osée, à caractère grivois et sexuel </w:t>
      </w:r>
      <w:r w:rsidR="000C1D0A">
        <w:t xml:space="preserve">n’est pas forcément une manifestation de harcèlement psychologique. </w:t>
      </w:r>
      <w:r w:rsidR="001D21D2">
        <w:t xml:space="preserve">Il </w:t>
      </w:r>
      <w:r w:rsidR="000C1D0A">
        <w:t>faut</w:t>
      </w:r>
      <w:r w:rsidR="001D21D2">
        <w:t xml:space="preserve"> obligatoirement que</w:t>
      </w:r>
      <w:r w:rsidR="000C1D0A">
        <w:t xml:space="preserve"> cette discussion soit de la nature </w:t>
      </w:r>
      <w:r w:rsidR="0037728D">
        <w:t>d’une conduite</w:t>
      </w:r>
      <w:r w:rsidR="000C1D0A">
        <w:t xml:space="preserve"> vexatoire, </w:t>
      </w:r>
      <w:r w:rsidR="001D21D2">
        <w:t xml:space="preserve">en référence notamment </w:t>
      </w:r>
      <w:r w:rsidR="00D70B65">
        <w:t xml:space="preserve">à des </w:t>
      </w:r>
      <w:r w:rsidR="001D21D2">
        <w:t>comportements, des paroles, des actes ou des gestes qui sont</w:t>
      </w:r>
      <w:r w:rsidR="0037728D">
        <w:t xml:space="preserve"> hostile</w:t>
      </w:r>
      <w:r w:rsidR="001D21D2">
        <w:t>s</w:t>
      </w:r>
      <w:r w:rsidR="0037728D">
        <w:t xml:space="preserve"> ou non désirés </w:t>
      </w:r>
      <w:r w:rsidR="000C1D0A">
        <w:t xml:space="preserve">et </w:t>
      </w:r>
      <w:r w:rsidR="0037728D">
        <w:t>portant atteinte à la dignité ou à l’intégrité psychologique d’un salarié</w:t>
      </w:r>
      <w:r w:rsidR="000C1D0A">
        <w:t>.</w:t>
      </w:r>
      <w:r w:rsidR="001D21D2">
        <w:t xml:space="preserve"> </w:t>
      </w:r>
    </w:p>
    <w:p w:rsidR="001D21D2" w:rsidRDefault="001D21D2" w:rsidP="00F54881">
      <w:pPr>
        <w:pStyle w:val="corpsdedcision"/>
        <w:spacing w:after="240"/>
      </w:pPr>
      <w:r>
        <w:t xml:space="preserve">Sur cet aspect, </w:t>
      </w:r>
      <w:r w:rsidR="000C1D0A">
        <w:t>force est de reconna</w:t>
      </w:r>
      <w:r w:rsidR="00C6081A">
        <w:t>î</w:t>
      </w:r>
      <w:r w:rsidR="000C1D0A">
        <w:t>tre</w:t>
      </w:r>
      <w:r w:rsidR="00D70B65">
        <w:t xml:space="preserve"> que</w:t>
      </w:r>
      <w:r w:rsidR="000C1D0A">
        <w:t xml:space="preserve"> </w:t>
      </w:r>
      <w:r w:rsidR="00D16674">
        <w:t>le contrema</w:t>
      </w:r>
      <w:r w:rsidR="00C6081A">
        <w:t>î</w:t>
      </w:r>
      <w:r w:rsidR="00D16674">
        <w:t xml:space="preserve">tre </w:t>
      </w:r>
      <w:r w:rsidR="000C1D0A">
        <w:t>n’en s</w:t>
      </w:r>
      <w:r w:rsidR="0037728D">
        <w:t>ait rien, à moins qu’un salarié comme monsieur Lachapelle-Welman lui demande</w:t>
      </w:r>
      <w:r w:rsidR="0002710B">
        <w:t xml:space="preserve"> </w:t>
      </w:r>
      <w:r w:rsidR="0037728D">
        <w:t>d’intervenir parce qu’il estime</w:t>
      </w:r>
      <w:r w:rsidR="000C1D0A">
        <w:t xml:space="preserve">, </w:t>
      </w:r>
      <w:r w:rsidR="00D70B65">
        <w:t>à</w:t>
      </w:r>
      <w:r w:rsidR="000C1D0A">
        <w:t xml:space="preserve"> tort ou à raison, qu’il est</w:t>
      </w:r>
      <w:r w:rsidR="0037728D">
        <w:t xml:space="preserve"> victime de harcèlement psychologique au travail.</w:t>
      </w:r>
    </w:p>
    <w:p w:rsidR="00D16674" w:rsidRDefault="001D21D2" w:rsidP="00F54881">
      <w:pPr>
        <w:pStyle w:val="corpsdedcision"/>
        <w:spacing w:after="240"/>
      </w:pPr>
      <w:r>
        <w:t xml:space="preserve">Cette nuance est importante. </w:t>
      </w:r>
      <w:r w:rsidR="00D70B65">
        <w:t>Elle vient expliquer pour quelle raison un employeur n’a pas forcément à intervenir, de façon systématique « </w:t>
      </w:r>
      <w:r w:rsidR="00D70B65" w:rsidRPr="00C6081A">
        <w:rPr>
          <w:rStyle w:val="Citationintgre"/>
        </w:rPr>
        <w:t>pour faire cesser</w:t>
      </w:r>
      <w:r w:rsidR="00D70B65">
        <w:t xml:space="preserve"> » toutes les fois qu’il a connaissance de </w:t>
      </w:r>
      <w:r w:rsidR="0037728D">
        <w:t>discussion</w:t>
      </w:r>
      <w:r w:rsidR="00D70B65">
        <w:t>s</w:t>
      </w:r>
      <w:r w:rsidR="0037728D">
        <w:t xml:space="preserve"> osée</w:t>
      </w:r>
      <w:r w:rsidR="00D70B65">
        <w:t>s</w:t>
      </w:r>
      <w:r w:rsidR="0037728D">
        <w:t>, grivois</w:t>
      </w:r>
      <w:r w:rsidR="00D70B65">
        <w:t>es</w:t>
      </w:r>
      <w:r w:rsidR="0037728D">
        <w:t xml:space="preserve"> ou à caractère sexuel dans son milieu de travail.</w:t>
      </w:r>
    </w:p>
    <w:p w:rsidR="00457598" w:rsidRDefault="006D3C70" w:rsidP="00F54881">
      <w:pPr>
        <w:pStyle w:val="corpsdedcision"/>
        <w:spacing w:after="240"/>
      </w:pPr>
      <w:r>
        <w:t>En faisant les adaptations nécessaires, c</w:t>
      </w:r>
      <w:r w:rsidR="00457598">
        <w:t xml:space="preserve">ette approche </w:t>
      </w:r>
      <w:r w:rsidR="00C6081A">
        <w:t>apparaî</w:t>
      </w:r>
      <w:r>
        <w:t xml:space="preserve">t </w:t>
      </w:r>
      <w:r w:rsidR="00457598">
        <w:t xml:space="preserve">conforme aux enseignements de la Cour d’appel dans l’arrêt </w:t>
      </w:r>
      <w:r w:rsidR="00457598" w:rsidRPr="00457598">
        <w:rPr>
          <w:i/>
        </w:rPr>
        <w:t>Habachi</w:t>
      </w:r>
      <w:r w:rsidR="00457598">
        <w:t xml:space="preserve"> c. </w:t>
      </w:r>
      <w:r w:rsidR="00457598" w:rsidRPr="00457598">
        <w:rPr>
          <w:i/>
        </w:rPr>
        <w:t>Commission des droits de la personne</w:t>
      </w:r>
      <w:r w:rsidR="00457598">
        <w:rPr>
          <w:rStyle w:val="Appelnotedebasdep"/>
        </w:rPr>
        <w:footnoteReference w:id="15"/>
      </w:r>
      <w:r w:rsidR="00457598">
        <w:rPr>
          <w:i/>
        </w:rPr>
        <w:t> :</w:t>
      </w:r>
    </w:p>
    <w:p w:rsidR="00457598" w:rsidRDefault="00457598" w:rsidP="00F174A0">
      <w:pPr>
        <w:pStyle w:val="Citationendoubleretrait"/>
        <w:spacing w:after="240"/>
      </w:pPr>
      <w:r>
        <w:t>Je ne pense pas par contre que l’on puisse, en droit, qualifier de harcèlement une simple blague, un simple geste, une simple parole, une simple tentative de flirt ou une simple insinuation à connotation sexuelle, à moins évidemment, hypoth</w:t>
      </w:r>
      <w:r w:rsidR="006D3C70">
        <w:t>èse toujours possible, que ceux-ci soient d’une exceptionnelle gravité. La présence d’une protection législative contre les abus qui, sans aucun doute, méritent sanction ne doit pas être banalisée et, pour autant, empêcher les contacts sociaux tolérables et courants. Le rôle de la loi n’est pas de réprimer le mauvais goût, mais seulement les conduites socialement intolérables. Elle ne doit pas non plus empêcher les gens de discuter sur les motifs mêmes de la discrimination potentielle comme les opinions politiques, la couleur, l’orientation sexuelle ou le sexe pour ne reprendre que quelques exemples. Tout est une question de fait et de jugement.</w:t>
      </w:r>
    </w:p>
    <w:p w:rsidR="00D16674" w:rsidRDefault="00D16674" w:rsidP="00F54881">
      <w:pPr>
        <w:pStyle w:val="corpsdedcision"/>
        <w:spacing w:after="240"/>
      </w:pPr>
      <w:r>
        <w:t xml:space="preserve">Par ailleurs, il faut aussi mentionner qu’il n’y a rien dans les explications de monsieur Lachapelle-Welman qui permet de justifier, de façon raisonnable, la décision qu’il a prise de ne pas se plaindre auprès du directeur de l’usine alors qu’il s’estimait victime de harcèlement psychologique au travail en raison du comportement </w:t>
      </w:r>
      <w:r w:rsidR="004E505B">
        <w:t xml:space="preserve">de </w:t>
      </w:r>
      <w:r>
        <w:t>ses collègues de travail.</w:t>
      </w:r>
    </w:p>
    <w:p w:rsidR="004E505B" w:rsidRDefault="00483CF7" w:rsidP="00F54881">
      <w:pPr>
        <w:pStyle w:val="corpsdedcision"/>
        <w:spacing w:after="240"/>
      </w:pPr>
      <w:r>
        <w:t>Aussi, m</w:t>
      </w:r>
      <w:r w:rsidR="00D16674">
        <w:t xml:space="preserve">ême si </w:t>
      </w:r>
      <w:r>
        <w:t>le Tribunal retient</w:t>
      </w:r>
      <w:r w:rsidR="00D16674">
        <w:t xml:space="preserve"> que la plainte qu’il a logée pour faire respecter la politique sur l’usage du tabac n’a pas donné l’effet escompté, il n</w:t>
      </w:r>
      <w:r w:rsidR="002F5B0E">
        <w:t>’est pas raisonnable d’in</w:t>
      </w:r>
      <w:r w:rsidR="00D16674">
        <w:t>férer à partir de ce seul constat</w:t>
      </w:r>
      <w:r w:rsidR="002F5B0E">
        <w:t xml:space="preserve"> et sans la démonstration d’un lien de causalité</w:t>
      </w:r>
      <w:r w:rsidR="00D16674">
        <w:t>, que le directeur de l’usine n’aurait pris aucun moyen p</w:t>
      </w:r>
      <w:r w:rsidR="00D16674" w:rsidRPr="007C306A">
        <w:t xml:space="preserve">our faire cesser les comportements </w:t>
      </w:r>
      <w:r w:rsidR="00D16674">
        <w:t xml:space="preserve">que monsieur Lachapelle-Welman </w:t>
      </w:r>
      <w:r w:rsidR="00D16674" w:rsidRPr="007C306A">
        <w:t xml:space="preserve">associe </w:t>
      </w:r>
      <w:r w:rsidR="004E505B">
        <w:t>à</w:t>
      </w:r>
      <w:r w:rsidR="00D16674" w:rsidRPr="007C306A">
        <w:t xml:space="preserve"> du harcèlement psychologique.</w:t>
      </w:r>
    </w:p>
    <w:p w:rsidR="004E505B" w:rsidRDefault="004E505B" w:rsidP="00F54881">
      <w:pPr>
        <w:pStyle w:val="corpsdedcision"/>
        <w:spacing w:after="240"/>
      </w:pPr>
      <w:r>
        <w:t>Ayant conclu que monsieur Lachapelle-Welman avait été victime de harcèlement psychologique au travail et que l’employeur avait manqué à l’une ou l’autre des obligation</w:t>
      </w:r>
      <w:r w:rsidR="003F743A">
        <w:t>s prévues à l’article 81.19 de l</w:t>
      </w:r>
      <w:r>
        <w:t xml:space="preserve">a LNT (soit prévenir </w:t>
      </w:r>
      <w:r w:rsidRPr="004E505B">
        <w:rPr>
          <w:u w:val="single"/>
        </w:rPr>
        <w:t>et</w:t>
      </w:r>
      <w:r>
        <w:t xml:space="preserve"> faire cesser), la plainte doit être accueillie.</w:t>
      </w:r>
    </w:p>
    <w:p w:rsidR="000D3681" w:rsidRDefault="000D3681">
      <w:pPr>
        <w:pStyle w:val="Dispositif"/>
        <w:rPr>
          <w:b/>
        </w:rPr>
      </w:pPr>
    </w:p>
    <w:p w:rsidR="00C74B6F" w:rsidRDefault="00C74B6F">
      <w:pPr>
        <w:pStyle w:val="Dispositif"/>
      </w:pPr>
      <w:r>
        <w:rPr>
          <w:b/>
        </w:rPr>
        <w:t>P</w:t>
      </w:r>
      <w:r w:rsidR="00D07FA6">
        <w:rPr>
          <w:b/>
        </w:rPr>
        <w:t>AR CES MOTIFS, LE TRIBUNAL ADMINISTRATIF DU TRAVAIL</w:t>
      </w:r>
      <w:r>
        <w:rPr>
          <w:b/>
        </w:rPr>
        <w:t> :</w:t>
      </w:r>
    </w:p>
    <w:p w:rsidR="00C74B6F" w:rsidRDefault="000D3681">
      <w:pPr>
        <w:pStyle w:val="Dispositif"/>
      </w:pPr>
      <w:r>
        <w:rPr>
          <w:b/>
        </w:rPr>
        <w:t>ACCUEILLE</w:t>
      </w:r>
      <w:r>
        <w:tab/>
      </w:r>
      <w:r>
        <w:tab/>
        <w:t>la plainte;</w:t>
      </w:r>
    </w:p>
    <w:p w:rsidR="000D3681" w:rsidRPr="00873105" w:rsidRDefault="000D3681" w:rsidP="00873105">
      <w:pPr>
        <w:pStyle w:val="Dispositif"/>
        <w:ind w:left="2124" w:hanging="2124"/>
      </w:pPr>
      <w:r>
        <w:rPr>
          <w:b/>
        </w:rPr>
        <w:t>DÉCLARE</w:t>
      </w:r>
      <w:r>
        <w:rPr>
          <w:b/>
        </w:rPr>
        <w:tab/>
      </w:r>
      <w:r w:rsidRPr="00873105">
        <w:t>que</w:t>
      </w:r>
      <w:r>
        <w:rPr>
          <w:b/>
        </w:rPr>
        <w:t xml:space="preserve"> </w:t>
      </w:r>
      <w:r w:rsidR="00873105" w:rsidRPr="00873105">
        <w:rPr>
          <w:b/>
        </w:rPr>
        <w:t>Francis Lachapelle-Welman</w:t>
      </w:r>
      <w:r w:rsidR="00873105">
        <w:rPr>
          <w:b/>
        </w:rPr>
        <w:t xml:space="preserve"> </w:t>
      </w:r>
      <w:r w:rsidR="00873105" w:rsidRPr="00873105">
        <w:t>a été victime de harcèlement psychologique;</w:t>
      </w:r>
    </w:p>
    <w:p w:rsidR="00C74B6F" w:rsidRPr="000D3681" w:rsidRDefault="000D3681" w:rsidP="000D3681">
      <w:pPr>
        <w:pStyle w:val="Dispositif"/>
        <w:ind w:left="2124" w:hanging="2124"/>
      </w:pPr>
      <w:r>
        <w:rPr>
          <w:b/>
        </w:rPr>
        <w:t>DÉCLARE</w:t>
      </w:r>
      <w:r>
        <w:rPr>
          <w:b/>
        </w:rPr>
        <w:tab/>
      </w:r>
      <w:r w:rsidRPr="000D3681">
        <w:t xml:space="preserve">que </w:t>
      </w:r>
      <w:r w:rsidRPr="000D3681">
        <w:rPr>
          <w:b/>
        </w:rPr>
        <w:t>3233430 Canada inc</w:t>
      </w:r>
      <w:r>
        <w:t>.</w:t>
      </w:r>
      <w:r w:rsidRPr="000D3681">
        <w:t xml:space="preserve"> </w:t>
      </w:r>
      <w:r w:rsidRPr="004E505B">
        <w:rPr>
          <w:b/>
        </w:rPr>
        <w:t>(Les portes et fenêtres A.D.G</w:t>
      </w:r>
      <w:r w:rsidR="004E505B" w:rsidRPr="004E505B">
        <w:rPr>
          <w:b/>
        </w:rPr>
        <w:t>.</w:t>
      </w:r>
      <w:r w:rsidRPr="004E505B">
        <w:rPr>
          <w:b/>
          <w:i/>
        </w:rPr>
        <w:t>)</w:t>
      </w:r>
      <w:r w:rsidRPr="000D3681">
        <w:t xml:space="preserve"> </w:t>
      </w:r>
      <w:r w:rsidR="004E505B">
        <w:t>a</w:t>
      </w:r>
      <w:r w:rsidRPr="000D3681">
        <w:t xml:space="preserve"> fait défaut de respecter </w:t>
      </w:r>
      <w:r w:rsidR="00A72591">
        <w:t>l’article 81.19</w:t>
      </w:r>
      <w:r w:rsidRPr="000D3681">
        <w:t xml:space="preserve"> de la </w:t>
      </w:r>
      <w:r w:rsidRPr="000D3681">
        <w:rPr>
          <w:i/>
        </w:rPr>
        <w:t>Loi sur les normes du travail</w:t>
      </w:r>
      <w:r w:rsidRPr="000D3681">
        <w:t>;</w:t>
      </w:r>
    </w:p>
    <w:p w:rsidR="000D3681" w:rsidRDefault="000D3681" w:rsidP="000D3681">
      <w:pPr>
        <w:pStyle w:val="Dispositif"/>
        <w:ind w:left="2124" w:hanging="2124"/>
      </w:pPr>
      <w:r w:rsidRPr="000D3681">
        <w:rPr>
          <w:b/>
          <w:bCs/>
        </w:rPr>
        <w:t>RÉSERVE</w:t>
      </w:r>
      <w:r>
        <w:rPr>
          <w:b/>
        </w:rPr>
        <w:tab/>
      </w:r>
      <w:r w:rsidRPr="000D3681">
        <w:t>sa compétence pour déterminer les mesures de réparation appropriées.</w:t>
      </w:r>
    </w:p>
    <w:p w:rsidR="00FF7674" w:rsidRPr="000D3681" w:rsidRDefault="00FF7674" w:rsidP="000D3681">
      <w:pPr>
        <w:pStyle w:val="Dispositif"/>
        <w:ind w:left="2124" w:hanging="2124"/>
      </w:pPr>
    </w:p>
    <w:tbl>
      <w:tblPr>
        <w:tblW w:w="9590" w:type="dxa"/>
        <w:tblLayout w:type="fixed"/>
        <w:tblCellMar>
          <w:left w:w="70" w:type="dxa"/>
          <w:right w:w="70" w:type="dxa"/>
        </w:tblCellMar>
        <w:tblLook w:val="0000" w:firstRow="0" w:lastRow="0" w:firstColumn="0" w:lastColumn="0" w:noHBand="0" w:noVBand="0"/>
      </w:tblPr>
      <w:tblGrid>
        <w:gridCol w:w="4795"/>
        <w:gridCol w:w="4795"/>
      </w:tblGrid>
      <w:tr w:rsidR="00C74B6F">
        <w:tc>
          <w:tcPr>
            <w:tcW w:w="4795" w:type="dxa"/>
          </w:tcPr>
          <w:p w:rsidR="00873105" w:rsidRDefault="00873105"/>
        </w:tc>
        <w:tc>
          <w:tcPr>
            <w:tcW w:w="4795" w:type="dxa"/>
          </w:tcPr>
          <w:p w:rsidR="00C74B6F" w:rsidRDefault="00C74B6F">
            <w:bookmarkStart w:id="10" w:name="signature"/>
            <w:bookmarkEnd w:id="10"/>
            <w:r>
              <w:t>__________________________________</w:t>
            </w:r>
          </w:p>
        </w:tc>
      </w:tr>
      <w:tr w:rsidR="00C74B6F">
        <w:tc>
          <w:tcPr>
            <w:tcW w:w="4795" w:type="dxa"/>
          </w:tcPr>
          <w:p w:rsidR="00C74B6F" w:rsidRDefault="00C74B6F"/>
        </w:tc>
        <w:tc>
          <w:tcPr>
            <w:tcW w:w="4795" w:type="dxa"/>
          </w:tcPr>
          <w:p w:rsidR="00C74B6F" w:rsidRDefault="00373A34">
            <w:r>
              <w:t>François Caron</w:t>
            </w:r>
          </w:p>
        </w:tc>
      </w:tr>
      <w:tr w:rsidR="00C74B6F" w:rsidRPr="005A7333">
        <w:trPr>
          <w:cantSplit/>
        </w:trPr>
        <w:tc>
          <w:tcPr>
            <w:tcW w:w="9590" w:type="dxa"/>
            <w:gridSpan w:val="2"/>
          </w:tcPr>
          <w:p w:rsidR="00C74B6F" w:rsidRPr="005A7333" w:rsidRDefault="00C74B6F" w:rsidP="005A7333">
            <w:pPr>
              <w:rPr>
                <w:sz w:val="16"/>
                <w:szCs w:val="16"/>
              </w:rPr>
            </w:pPr>
          </w:p>
        </w:tc>
      </w:tr>
      <w:tr w:rsidR="00C74B6F">
        <w:trPr>
          <w:cantSplit/>
        </w:trPr>
        <w:tc>
          <w:tcPr>
            <w:tcW w:w="9590" w:type="dxa"/>
            <w:gridSpan w:val="2"/>
          </w:tcPr>
          <w:p w:rsidR="00C74B6F" w:rsidRDefault="00373A34">
            <w:pPr>
              <w:pStyle w:val="zSoquijdatNomProcureurDem"/>
            </w:pPr>
            <w:r>
              <w:t>M</w:t>
            </w:r>
            <w:r w:rsidRPr="00B33CD0">
              <w:rPr>
                <w:vertAlign w:val="superscript"/>
              </w:rPr>
              <w:t>e</w:t>
            </w:r>
            <w:r>
              <w:t xml:space="preserve"> Pierrick Provost</w:t>
            </w:r>
          </w:p>
        </w:tc>
      </w:tr>
      <w:tr w:rsidR="00C74B6F">
        <w:trPr>
          <w:cantSplit/>
        </w:trPr>
        <w:tc>
          <w:tcPr>
            <w:tcW w:w="9590" w:type="dxa"/>
            <w:gridSpan w:val="2"/>
          </w:tcPr>
          <w:p w:rsidR="00C74B6F" w:rsidRDefault="00373A34" w:rsidP="00100671">
            <w:pPr>
              <w:pStyle w:val="zSoquijdatCabinetProcureurDem"/>
            </w:pPr>
            <w:r>
              <w:t>PAQUET TELLIER</w:t>
            </w:r>
          </w:p>
        </w:tc>
      </w:tr>
      <w:tr w:rsidR="00C74B6F">
        <w:trPr>
          <w:cantSplit/>
        </w:trPr>
        <w:tc>
          <w:tcPr>
            <w:tcW w:w="9590" w:type="dxa"/>
            <w:gridSpan w:val="2"/>
          </w:tcPr>
          <w:p w:rsidR="00C74B6F" w:rsidRDefault="00CB05A7">
            <w:pPr>
              <w:pStyle w:val="zSoquijlblProcureurDem"/>
            </w:pPr>
            <w:r>
              <w:t>Pour la partie demanderesse</w:t>
            </w:r>
          </w:p>
        </w:tc>
      </w:tr>
      <w:tr w:rsidR="00C74B6F" w:rsidRPr="005A7333">
        <w:trPr>
          <w:cantSplit/>
        </w:trPr>
        <w:tc>
          <w:tcPr>
            <w:tcW w:w="9590" w:type="dxa"/>
            <w:gridSpan w:val="2"/>
          </w:tcPr>
          <w:p w:rsidR="00C74B6F" w:rsidRPr="005A7333" w:rsidRDefault="00C74B6F" w:rsidP="005A7333">
            <w:pPr>
              <w:rPr>
                <w:sz w:val="16"/>
                <w:szCs w:val="16"/>
              </w:rPr>
            </w:pPr>
          </w:p>
        </w:tc>
      </w:tr>
      <w:tr w:rsidR="00C74B6F">
        <w:trPr>
          <w:cantSplit/>
        </w:trPr>
        <w:tc>
          <w:tcPr>
            <w:tcW w:w="9590" w:type="dxa"/>
            <w:gridSpan w:val="2"/>
          </w:tcPr>
          <w:p w:rsidR="00C74B6F" w:rsidRDefault="00373A34">
            <w:pPr>
              <w:pStyle w:val="zSoquijdatCabinetProcureurDef"/>
            </w:pPr>
            <w:r>
              <w:t>M</w:t>
            </w:r>
            <w:r w:rsidRPr="00B33CD0">
              <w:rPr>
                <w:vertAlign w:val="superscript"/>
              </w:rPr>
              <w:t>e</w:t>
            </w:r>
            <w:r>
              <w:t xml:space="preserve"> André J. Bélanger</w:t>
            </w:r>
          </w:p>
        </w:tc>
      </w:tr>
      <w:tr w:rsidR="00C74B6F">
        <w:trPr>
          <w:cantSplit/>
        </w:trPr>
        <w:tc>
          <w:tcPr>
            <w:tcW w:w="9590" w:type="dxa"/>
            <w:gridSpan w:val="2"/>
          </w:tcPr>
          <w:p w:rsidR="00C74B6F" w:rsidRDefault="00CB05A7" w:rsidP="00373A34">
            <w:pPr>
              <w:pStyle w:val="zSoquijlblProcureurDef"/>
            </w:pPr>
            <w:r>
              <w:t xml:space="preserve">Pour la partie </w:t>
            </w:r>
            <w:r w:rsidR="00373A34">
              <w:t>défenderesse</w:t>
            </w:r>
          </w:p>
        </w:tc>
      </w:tr>
      <w:tr w:rsidR="007569DE" w:rsidRPr="005A7333">
        <w:trPr>
          <w:cantSplit/>
        </w:trPr>
        <w:tc>
          <w:tcPr>
            <w:tcW w:w="9590" w:type="dxa"/>
            <w:gridSpan w:val="2"/>
          </w:tcPr>
          <w:p w:rsidR="007569DE" w:rsidRPr="005A7333" w:rsidRDefault="007569DE" w:rsidP="005A7333">
            <w:pPr>
              <w:rPr>
                <w:sz w:val="16"/>
                <w:szCs w:val="16"/>
              </w:rPr>
            </w:pPr>
          </w:p>
        </w:tc>
      </w:tr>
      <w:tr w:rsidR="00C15A3F">
        <w:trPr>
          <w:cantSplit/>
        </w:trPr>
        <w:tc>
          <w:tcPr>
            <w:tcW w:w="9590" w:type="dxa"/>
            <w:gridSpan w:val="2"/>
          </w:tcPr>
          <w:p w:rsidR="00C15A3F" w:rsidRDefault="00C15A3F" w:rsidP="00373A34">
            <w:pPr>
              <w:pStyle w:val="zSoquijdatDateAudience"/>
            </w:pPr>
            <w:r>
              <w:t>Date de l</w:t>
            </w:r>
            <w:r w:rsidR="00373A34">
              <w:t>’</w:t>
            </w:r>
            <w:r>
              <w:t>audience :</w:t>
            </w:r>
            <w:r w:rsidR="00597016">
              <w:tab/>
            </w:r>
            <w:r w:rsidR="00373A34">
              <w:t xml:space="preserve"> 24 mars 2016</w:t>
            </w:r>
          </w:p>
        </w:tc>
      </w:tr>
    </w:tbl>
    <w:p w:rsidR="00C674FE" w:rsidRPr="005A7333" w:rsidRDefault="00F54881" w:rsidP="005A7333">
      <w:pPr>
        <w:pStyle w:val="corpsdedcision"/>
        <w:numPr>
          <w:ilvl w:val="0"/>
          <w:numId w:val="0"/>
        </w:numPr>
        <w:spacing w:after="0"/>
        <w:rPr>
          <w:sz w:val="16"/>
          <w:szCs w:val="16"/>
        </w:rPr>
      </w:pPr>
      <w:r w:rsidRPr="005A7333">
        <w:rPr>
          <w:sz w:val="16"/>
          <w:szCs w:val="16"/>
        </w:rPr>
        <w:t>/jt</w:t>
      </w:r>
    </w:p>
    <w:sectPr w:rsidR="00C674FE" w:rsidRPr="005A7333">
      <w:headerReference w:type="default" r:id="rId9"/>
      <w:pgSz w:w="12240" w:h="15840" w:code="1"/>
      <w:pgMar w:top="1152" w:right="1440" w:bottom="1440" w:left="1440" w:header="706" w:footer="70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8DE" w:rsidRDefault="007848DE">
      <w:r>
        <w:separator/>
      </w:r>
    </w:p>
  </w:endnote>
  <w:endnote w:type="continuationSeparator" w:id="0">
    <w:p w:rsidR="007848DE" w:rsidRDefault="00784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8DE" w:rsidRDefault="007848DE">
      <w:r>
        <w:separator/>
      </w:r>
    </w:p>
  </w:footnote>
  <w:footnote w:type="continuationSeparator" w:id="0">
    <w:p w:rsidR="007848DE" w:rsidRDefault="007848DE">
      <w:r>
        <w:continuationSeparator/>
      </w:r>
    </w:p>
  </w:footnote>
  <w:footnote w:id="1">
    <w:p w:rsidR="007848DE" w:rsidRPr="007310CD" w:rsidRDefault="007848DE">
      <w:pPr>
        <w:pStyle w:val="Notedebasdepage"/>
        <w:rPr>
          <w:sz w:val="20"/>
        </w:rPr>
      </w:pPr>
      <w:r w:rsidRPr="007310CD">
        <w:rPr>
          <w:rStyle w:val="Appelnotedebasdep"/>
          <w:sz w:val="20"/>
        </w:rPr>
        <w:footnoteRef/>
      </w:r>
      <w:r w:rsidRPr="007310CD">
        <w:rPr>
          <w:sz w:val="20"/>
        </w:rPr>
        <w:t xml:space="preserve"> </w:t>
      </w:r>
      <w:r w:rsidRPr="007310CD">
        <w:rPr>
          <w:sz w:val="20"/>
        </w:rPr>
        <w:tab/>
        <w:t>RLRQ, c. N-1.1.</w:t>
      </w:r>
    </w:p>
  </w:footnote>
  <w:footnote w:id="2">
    <w:p w:rsidR="007848DE" w:rsidRPr="007310CD" w:rsidRDefault="007848DE" w:rsidP="003879BE">
      <w:pPr>
        <w:pStyle w:val="Notedebasdepage"/>
        <w:rPr>
          <w:sz w:val="20"/>
        </w:rPr>
      </w:pPr>
      <w:r w:rsidRPr="007310CD">
        <w:rPr>
          <w:rStyle w:val="Appelnotedebasdep"/>
          <w:sz w:val="20"/>
        </w:rPr>
        <w:footnoteRef/>
      </w:r>
      <w:r w:rsidRPr="007310CD">
        <w:rPr>
          <w:sz w:val="20"/>
        </w:rPr>
        <w:t xml:space="preserve"> </w:t>
      </w:r>
      <w:r w:rsidRPr="007310CD">
        <w:rPr>
          <w:sz w:val="20"/>
        </w:rPr>
        <w:tab/>
        <w:t>RLRQ, c. T-15.1.</w:t>
      </w:r>
    </w:p>
  </w:footnote>
  <w:footnote w:id="3">
    <w:p w:rsidR="007848DE" w:rsidRPr="00594A7B" w:rsidRDefault="007848DE">
      <w:pPr>
        <w:pStyle w:val="Notedebasdepage"/>
        <w:rPr>
          <w:sz w:val="20"/>
        </w:rPr>
      </w:pPr>
      <w:r w:rsidRPr="007310CD">
        <w:rPr>
          <w:rStyle w:val="Appelnotedebasdep"/>
          <w:sz w:val="20"/>
        </w:rPr>
        <w:footnoteRef/>
      </w:r>
      <w:r w:rsidRPr="007310CD">
        <w:rPr>
          <w:sz w:val="20"/>
        </w:rPr>
        <w:t xml:space="preserve"> </w:t>
      </w:r>
      <w:r w:rsidRPr="007310CD">
        <w:rPr>
          <w:sz w:val="20"/>
        </w:rPr>
        <w:tab/>
        <w:t>Jason travaille pour l’employeur depuis l’automne 2014.</w:t>
      </w:r>
    </w:p>
  </w:footnote>
  <w:footnote w:id="4">
    <w:p w:rsidR="007848DE" w:rsidRPr="005C6C26" w:rsidRDefault="007848DE">
      <w:pPr>
        <w:pStyle w:val="Notedebasdepage"/>
        <w:rPr>
          <w:sz w:val="20"/>
        </w:rPr>
      </w:pPr>
      <w:r w:rsidRPr="005C6C26">
        <w:rPr>
          <w:rStyle w:val="Appelnotedebasdep"/>
          <w:sz w:val="20"/>
        </w:rPr>
        <w:footnoteRef/>
      </w:r>
      <w:r w:rsidRPr="005C6C26">
        <w:rPr>
          <w:sz w:val="20"/>
        </w:rPr>
        <w:t xml:space="preserve"> </w:t>
      </w:r>
      <w:r w:rsidRPr="005C6C26">
        <w:rPr>
          <w:sz w:val="20"/>
        </w:rPr>
        <w:tab/>
        <w:t>Il y a trois pauses sur le quart de travail du soir, deux de 20 minutes et une autre de 30 minutes.</w:t>
      </w:r>
    </w:p>
  </w:footnote>
  <w:footnote w:id="5">
    <w:p w:rsidR="007848DE" w:rsidRPr="007310CD" w:rsidRDefault="007848DE" w:rsidP="007310CD">
      <w:pPr>
        <w:pStyle w:val="Notedebasdepage"/>
        <w:ind w:left="709" w:hanging="709"/>
        <w:jc w:val="both"/>
        <w:rPr>
          <w:sz w:val="20"/>
        </w:rPr>
      </w:pPr>
      <w:r w:rsidRPr="007310CD">
        <w:rPr>
          <w:rStyle w:val="Appelnotedebasdep"/>
          <w:sz w:val="20"/>
        </w:rPr>
        <w:footnoteRef/>
      </w:r>
      <w:r w:rsidRPr="007310CD">
        <w:rPr>
          <w:sz w:val="20"/>
        </w:rPr>
        <w:t xml:space="preserve"> </w:t>
      </w:r>
      <w:r w:rsidRPr="007310CD">
        <w:rPr>
          <w:sz w:val="20"/>
        </w:rPr>
        <w:tab/>
        <w:t>Depuis le 1</w:t>
      </w:r>
      <w:r w:rsidRPr="007310CD">
        <w:rPr>
          <w:sz w:val="20"/>
          <w:vertAlign w:val="superscript"/>
        </w:rPr>
        <w:t>er</w:t>
      </w:r>
      <w:r w:rsidRPr="007310CD">
        <w:rPr>
          <w:sz w:val="20"/>
        </w:rPr>
        <w:t xml:space="preserve"> janvier 2016, il s’agit de la Commission des normes, de l’équité, de la santé et de la sécurité du travail.</w:t>
      </w:r>
    </w:p>
  </w:footnote>
  <w:footnote w:id="6">
    <w:p w:rsidR="007848DE" w:rsidRPr="0018285D" w:rsidRDefault="007848DE" w:rsidP="005A7333">
      <w:pPr>
        <w:pStyle w:val="Notedebasdepage"/>
        <w:ind w:left="709" w:hanging="709"/>
        <w:jc w:val="both"/>
        <w:rPr>
          <w:sz w:val="20"/>
        </w:rPr>
      </w:pPr>
      <w:r w:rsidRPr="007310CD">
        <w:rPr>
          <w:rStyle w:val="Appelnotedebasdep"/>
          <w:sz w:val="20"/>
        </w:rPr>
        <w:footnoteRef/>
      </w:r>
      <w:r w:rsidRPr="007310CD">
        <w:rPr>
          <w:sz w:val="20"/>
        </w:rPr>
        <w:t xml:space="preserve"> </w:t>
      </w:r>
      <w:r w:rsidRPr="007310CD">
        <w:rPr>
          <w:sz w:val="20"/>
        </w:rPr>
        <w:tab/>
        <w:t>Pendant l’enquête, le représentant de monsieur Lachapelle-Welman a déposé en preuve les extraits d’enregistrements qu’il a jugés pertinents et il y a joint une transcription de ses enregistrements, bien que celle-ci n’ait pas été réalisée par une sténographe officielle</w:t>
      </w:r>
      <w:r w:rsidR="00740911" w:rsidRPr="007310CD">
        <w:rPr>
          <w:sz w:val="20"/>
        </w:rPr>
        <w:t>,</w:t>
      </w:r>
      <w:r w:rsidRPr="007310CD">
        <w:rPr>
          <w:sz w:val="20"/>
        </w:rPr>
        <w:t xml:space="preserve"> mais par son client. L’admissibilité de l’une ou l’autre de ses preuves </w:t>
      </w:r>
      <w:r w:rsidR="00740911" w:rsidRPr="007310CD">
        <w:rPr>
          <w:sz w:val="20"/>
        </w:rPr>
        <w:t>n’a</w:t>
      </w:r>
      <w:r w:rsidRPr="007310CD">
        <w:rPr>
          <w:sz w:val="20"/>
        </w:rPr>
        <w:t xml:space="preserve"> pas été contestée.</w:t>
      </w:r>
    </w:p>
  </w:footnote>
  <w:footnote w:id="7">
    <w:p w:rsidR="007848DE" w:rsidRPr="00534B50" w:rsidRDefault="007848DE" w:rsidP="00534B50">
      <w:pPr>
        <w:pStyle w:val="Notedebasdepage"/>
        <w:ind w:left="709" w:hanging="709"/>
        <w:rPr>
          <w:sz w:val="20"/>
        </w:rPr>
      </w:pPr>
      <w:r w:rsidRPr="00534B50">
        <w:rPr>
          <w:rStyle w:val="Appelnotedebasdep"/>
          <w:sz w:val="20"/>
        </w:rPr>
        <w:footnoteRef/>
      </w:r>
      <w:r w:rsidRPr="00534B50">
        <w:rPr>
          <w:sz w:val="20"/>
        </w:rPr>
        <w:t xml:space="preserve"> </w:t>
      </w:r>
      <w:r w:rsidRPr="00534B50">
        <w:rPr>
          <w:sz w:val="20"/>
        </w:rPr>
        <w:tab/>
        <w:t xml:space="preserve">Les parties ont </w:t>
      </w:r>
      <w:r w:rsidR="00740911" w:rsidRPr="00534B50">
        <w:rPr>
          <w:sz w:val="20"/>
        </w:rPr>
        <w:t>choisi</w:t>
      </w:r>
      <w:r w:rsidRPr="00534B50">
        <w:rPr>
          <w:sz w:val="20"/>
        </w:rPr>
        <w:t xml:space="preserve">, pour des raisons qui leur appartiennent, de ne pas déposer cette lettre en preuve. </w:t>
      </w:r>
    </w:p>
  </w:footnote>
  <w:footnote w:id="8">
    <w:p w:rsidR="007848DE" w:rsidRPr="008864AB" w:rsidRDefault="007848DE">
      <w:pPr>
        <w:pStyle w:val="Notedebasdepage"/>
        <w:rPr>
          <w:sz w:val="20"/>
        </w:rPr>
      </w:pPr>
      <w:r w:rsidRPr="008864AB">
        <w:rPr>
          <w:rStyle w:val="Appelnotedebasdep"/>
          <w:sz w:val="20"/>
        </w:rPr>
        <w:footnoteRef/>
      </w:r>
      <w:r w:rsidRPr="008864AB">
        <w:rPr>
          <w:sz w:val="20"/>
        </w:rPr>
        <w:t xml:space="preserve"> </w:t>
      </w:r>
      <w:r w:rsidRPr="008864AB">
        <w:rPr>
          <w:sz w:val="20"/>
        </w:rPr>
        <w:tab/>
        <w:t>2014 QCCRT 0028.</w:t>
      </w:r>
    </w:p>
  </w:footnote>
  <w:footnote w:id="9">
    <w:p w:rsidR="007848DE" w:rsidRPr="008864AB" w:rsidRDefault="007848DE">
      <w:pPr>
        <w:pStyle w:val="Notedebasdepage"/>
        <w:rPr>
          <w:sz w:val="20"/>
        </w:rPr>
      </w:pPr>
      <w:r w:rsidRPr="008864AB">
        <w:rPr>
          <w:rStyle w:val="Appelnotedebasdep"/>
          <w:sz w:val="20"/>
        </w:rPr>
        <w:footnoteRef/>
      </w:r>
      <w:r w:rsidRPr="008864AB">
        <w:rPr>
          <w:sz w:val="20"/>
        </w:rPr>
        <w:t xml:space="preserve"> </w:t>
      </w:r>
      <w:r w:rsidRPr="008864AB">
        <w:rPr>
          <w:sz w:val="20"/>
        </w:rPr>
        <w:tab/>
        <w:t>Sous réserve de l’article 123.16 de la LNT.</w:t>
      </w:r>
    </w:p>
  </w:footnote>
  <w:footnote w:id="10">
    <w:p w:rsidR="007848DE" w:rsidRPr="008864AB" w:rsidRDefault="007848DE" w:rsidP="006E5115">
      <w:pPr>
        <w:pStyle w:val="Notedebasdepage"/>
        <w:jc w:val="both"/>
        <w:rPr>
          <w:sz w:val="20"/>
        </w:rPr>
      </w:pPr>
      <w:r w:rsidRPr="008864AB">
        <w:rPr>
          <w:rStyle w:val="Appelnotedebasdep"/>
          <w:sz w:val="20"/>
        </w:rPr>
        <w:footnoteRef/>
      </w:r>
      <w:r w:rsidRPr="008864AB">
        <w:rPr>
          <w:sz w:val="20"/>
        </w:rPr>
        <w:t xml:space="preserve"> </w:t>
      </w:r>
      <w:r w:rsidRPr="008864AB">
        <w:rPr>
          <w:sz w:val="20"/>
        </w:rPr>
        <w:tab/>
      </w:r>
      <w:r w:rsidRPr="008864AB">
        <w:rPr>
          <w:i/>
          <w:sz w:val="20"/>
        </w:rPr>
        <w:t xml:space="preserve">Robichaud </w:t>
      </w:r>
      <w:r w:rsidRPr="008864AB">
        <w:rPr>
          <w:sz w:val="20"/>
        </w:rPr>
        <w:t xml:space="preserve">c. </w:t>
      </w:r>
      <w:r w:rsidRPr="008864AB">
        <w:rPr>
          <w:i/>
          <w:sz w:val="20"/>
        </w:rPr>
        <w:t>Conseil du Trésor du Canada</w:t>
      </w:r>
      <w:r w:rsidRPr="008864AB">
        <w:rPr>
          <w:sz w:val="20"/>
        </w:rPr>
        <w:t xml:space="preserve"> (1987) 2 R.C.S. 84.</w:t>
      </w:r>
    </w:p>
  </w:footnote>
  <w:footnote w:id="11">
    <w:p w:rsidR="007848DE" w:rsidRPr="008864AB" w:rsidRDefault="007848DE" w:rsidP="006E5115">
      <w:pPr>
        <w:pStyle w:val="Notedebasdepage"/>
        <w:jc w:val="both"/>
        <w:rPr>
          <w:sz w:val="20"/>
        </w:rPr>
      </w:pPr>
      <w:r w:rsidRPr="008864AB">
        <w:rPr>
          <w:rStyle w:val="Appelnotedebasdep"/>
          <w:sz w:val="20"/>
        </w:rPr>
        <w:footnoteRef/>
      </w:r>
      <w:r w:rsidRPr="008864AB">
        <w:rPr>
          <w:sz w:val="20"/>
        </w:rPr>
        <w:t xml:space="preserve"> </w:t>
      </w:r>
      <w:r w:rsidRPr="008864AB">
        <w:rPr>
          <w:sz w:val="20"/>
        </w:rPr>
        <w:tab/>
      </w:r>
      <w:r w:rsidRPr="008864AB">
        <w:rPr>
          <w:i/>
          <w:sz w:val="20"/>
        </w:rPr>
        <w:t>Habach</w:t>
      </w:r>
      <w:r w:rsidRPr="008864AB">
        <w:rPr>
          <w:sz w:val="20"/>
        </w:rPr>
        <w:t xml:space="preserve">i c. </w:t>
      </w:r>
      <w:r w:rsidRPr="008864AB">
        <w:rPr>
          <w:i/>
          <w:sz w:val="20"/>
        </w:rPr>
        <w:t>Commission des droits de la personne du Québec</w:t>
      </w:r>
      <w:r w:rsidRPr="008864AB">
        <w:rPr>
          <w:sz w:val="20"/>
        </w:rPr>
        <w:t>, (1999) R.J.Q. 2522 (C.A.)</w:t>
      </w:r>
    </w:p>
  </w:footnote>
  <w:footnote w:id="12">
    <w:p w:rsidR="007848DE" w:rsidRPr="008864AB" w:rsidRDefault="007848DE" w:rsidP="006E5115">
      <w:pPr>
        <w:pStyle w:val="Notedebasdepage"/>
        <w:ind w:left="709" w:hanging="709"/>
        <w:jc w:val="both"/>
        <w:rPr>
          <w:sz w:val="20"/>
        </w:rPr>
      </w:pPr>
      <w:r w:rsidRPr="008864AB">
        <w:rPr>
          <w:rStyle w:val="Appelnotedebasdep"/>
          <w:sz w:val="20"/>
        </w:rPr>
        <w:footnoteRef/>
      </w:r>
      <w:r w:rsidRPr="008864AB">
        <w:rPr>
          <w:sz w:val="20"/>
        </w:rPr>
        <w:t xml:space="preserve"> </w:t>
      </w:r>
      <w:r w:rsidRPr="008864AB">
        <w:rPr>
          <w:sz w:val="20"/>
        </w:rPr>
        <w:tab/>
        <w:t>2006 QCCRT 0601. Révision judiciaire rejetée, 2008 QCCS 1620. Permission d’appeler rejetée, 2008 QCCA 1401.</w:t>
      </w:r>
    </w:p>
  </w:footnote>
  <w:footnote w:id="13">
    <w:p w:rsidR="007848DE" w:rsidRPr="00A02B2D" w:rsidRDefault="007848DE" w:rsidP="00A02B2D">
      <w:pPr>
        <w:pStyle w:val="Notedebasdepage"/>
        <w:ind w:left="709" w:hanging="709"/>
        <w:jc w:val="both"/>
        <w:rPr>
          <w:sz w:val="20"/>
        </w:rPr>
      </w:pPr>
      <w:r w:rsidRPr="00A02B2D">
        <w:rPr>
          <w:rStyle w:val="Appelnotedebasdep"/>
          <w:sz w:val="20"/>
        </w:rPr>
        <w:footnoteRef/>
      </w:r>
      <w:r w:rsidRPr="00A02B2D">
        <w:rPr>
          <w:sz w:val="20"/>
        </w:rPr>
        <w:t xml:space="preserve"> </w:t>
      </w:r>
      <w:r w:rsidRPr="00A02B2D">
        <w:rPr>
          <w:sz w:val="20"/>
        </w:rPr>
        <w:tab/>
      </w:r>
      <w:r w:rsidRPr="00A02B2D">
        <w:rPr>
          <w:i/>
          <w:sz w:val="20"/>
        </w:rPr>
        <w:t>Bangia</w:t>
      </w:r>
      <w:r w:rsidRPr="00A02B2D">
        <w:rPr>
          <w:sz w:val="20"/>
        </w:rPr>
        <w:t xml:space="preserve"> c. </w:t>
      </w:r>
      <w:r w:rsidRPr="00A02B2D">
        <w:rPr>
          <w:i/>
          <w:sz w:val="20"/>
        </w:rPr>
        <w:t>Nadler Danimo S.E.N.C.,</w:t>
      </w:r>
      <w:r w:rsidRPr="00A02B2D">
        <w:rPr>
          <w:sz w:val="20"/>
        </w:rPr>
        <w:t xml:space="preserve"> 2006 QCRT 0419. Révision interne rejetée,</w:t>
      </w:r>
      <w:r w:rsidR="00A02B2D" w:rsidRPr="00A02B2D">
        <w:rPr>
          <w:sz w:val="20"/>
        </w:rPr>
        <w:br/>
      </w:r>
      <w:r w:rsidRPr="00A02B2D">
        <w:rPr>
          <w:sz w:val="20"/>
        </w:rPr>
        <w:t>2007 QCCRT 0063.</w:t>
      </w:r>
    </w:p>
  </w:footnote>
  <w:footnote w:id="14">
    <w:p w:rsidR="007848DE" w:rsidRPr="00512ECC" w:rsidRDefault="007848DE" w:rsidP="005A7333">
      <w:pPr>
        <w:pStyle w:val="Notedebasdepage"/>
        <w:ind w:left="709" w:hanging="709"/>
        <w:jc w:val="both"/>
        <w:rPr>
          <w:sz w:val="20"/>
        </w:rPr>
      </w:pPr>
      <w:r w:rsidRPr="00A02B2D">
        <w:rPr>
          <w:rStyle w:val="Appelnotedebasdep"/>
          <w:sz w:val="20"/>
        </w:rPr>
        <w:footnoteRef/>
      </w:r>
      <w:r w:rsidRPr="00A02B2D">
        <w:rPr>
          <w:sz w:val="20"/>
        </w:rPr>
        <w:t xml:space="preserve"> </w:t>
      </w:r>
      <w:r w:rsidRPr="00A02B2D">
        <w:rPr>
          <w:sz w:val="20"/>
        </w:rPr>
        <w:tab/>
        <w:t>2012 QCCRT 0111.</w:t>
      </w:r>
    </w:p>
  </w:footnote>
  <w:footnote w:id="15">
    <w:p w:rsidR="007848DE" w:rsidRPr="003F743A" w:rsidRDefault="007848DE">
      <w:pPr>
        <w:pStyle w:val="Notedebasdepage"/>
        <w:rPr>
          <w:sz w:val="20"/>
        </w:rPr>
      </w:pPr>
      <w:r w:rsidRPr="003F743A">
        <w:rPr>
          <w:rStyle w:val="Appelnotedebasdep"/>
          <w:sz w:val="20"/>
        </w:rPr>
        <w:footnoteRef/>
      </w:r>
      <w:r w:rsidRPr="003F743A">
        <w:rPr>
          <w:sz w:val="20"/>
        </w:rPr>
        <w:t xml:space="preserve"> </w:t>
      </w:r>
      <w:r w:rsidRPr="003F743A">
        <w:rPr>
          <w:sz w:val="20"/>
        </w:rPr>
        <w:tab/>
        <w:t>(1999) R.J.Q. 2523, p.2528 (C.A.).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0" w:type="dxa"/>
      <w:tblLayout w:type="fixed"/>
      <w:tblCellMar>
        <w:left w:w="70" w:type="dxa"/>
        <w:right w:w="70" w:type="dxa"/>
      </w:tblCellMar>
      <w:tblLook w:val="0000" w:firstRow="0" w:lastRow="0" w:firstColumn="0" w:lastColumn="0" w:noHBand="0" w:noVBand="0"/>
    </w:tblPr>
    <w:tblGrid>
      <w:gridCol w:w="8730"/>
      <w:gridCol w:w="860"/>
    </w:tblGrid>
    <w:tr w:rsidR="007848DE">
      <w:tc>
        <w:tcPr>
          <w:tcW w:w="8730" w:type="dxa"/>
        </w:tcPr>
        <w:p w:rsidR="007848DE" w:rsidRDefault="007848DE">
          <w:pPr>
            <w:pStyle w:val="En-tte"/>
            <w:ind w:left="-90"/>
          </w:pPr>
        </w:p>
      </w:tc>
      <w:tc>
        <w:tcPr>
          <w:tcW w:w="860" w:type="dxa"/>
        </w:tcPr>
        <w:p w:rsidR="007848DE" w:rsidRDefault="007848DE">
          <w:pPr>
            <w:pStyle w:val="En-tte"/>
            <w:ind w:left="-90"/>
          </w:pPr>
        </w:p>
      </w:tc>
    </w:tr>
    <w:tr w:rsidR="007848DE">
      <w:tc>
        <w:tcPr>
          <w:tcW w:w="8730" w:type="dxa"/>
        </w:tcPr>
        <w:p w:rsidR="007848DE" w:rsidRDefault="007848DE">
          <w:r>
            <w:t>CM-2015-3797</w:t>
          </w:r>
        </w:p>
      </w:tc>
      <w:tc>
        <w:tcPr>
          <w:tcW w:w="860" w:type="dxa"/>
        </w:tcPr>
        <w:p w:rsidR="007848DE" w:rsidRDefault="007848DE">
          <w:pPr>
            <w:pStyle w:val="En-tte"/>
            <w:ind w:left="-90"/>
            <w:jc w:val="right"/>
            <w:rPr>
              <w:rStyle w:val="Numrodepage"/>
            </w:rPr>
          </w:pPr>
          <w:r>
            <w:rPr>
              <w:rStyle w:val="Numrodepage"/>
            </w:rPr>
            <w:fldChar w:fldCharType="begin"/>
          </w:r>
          <w:r>
            <w:rPr>
              <w:rStyle w:val="Numrodepage"/>
            </w:rPr>
            <w:instrText xml:space="preserve"> PAGE </w:instrText>
          </w:r>
          <w:r>
            <w:rPr>
              <w:rStyle w:val="Numrodepage"/>
            </w:rPr>
            <w:fldChar w:fldCharType="separate"/>
          </w:r>
          <w:r w:rsidR="001A6C49">
            <w:rPr>
              <w:rStyle w:val="Numrodepage"/>
              <w:noProof/>
            </w:rPr>
            <w:t>10</w:t>
          </w:r>
          <w:r>
            <w:rPr>
              <w:rStyle w:val="Numrodepage"/>
            </w:rPr>
            <w:fldChar w:fldCharType="end"/>
          </w:r>
        </w:p>
      </w:tc>
    </w:tr>
    <w:tr w:rsidR="007848DE">
      <w:tc>
        <w:tcPr>
          <w:tcW w:w="8730" w:type="dxa"/>
        </w:tcPr>
        <w:p w:rsidR="007848DE" w:rsidRDefault="007848DE"/>
      </w:tc>
      <w:tc>
        <w:tcPr>
          <w:tcW w:w="860" w:type="dxa"/>
        </w:tcPr>
        <w:p w:rsidR="007848DE" w:rsidRDefault="007848DE">
          <w:pPr>
            <w:pStyle w:val="En-tte"/>
            <w:ind w:left="-90"/>
            <w:jc w:val="right"/>
          </w:pPr>
        </w:p>
      </w:tc>
    </w:tr>
  </w:tbl>
  <w:p w:rsidR="007848DE" w:rsidRDefault="007848DE">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12726"/>
    <w:multiLevelType w:val="hybridMultilevel"/>
    <w:tmpl w:val="D924C0FE"/>
    <w:lvl w:ilvl="0" w:tplc="761206B0">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36081517"/>
    <w:multiLevelType w:val="hybridMultilevel"/>
    <w:tmpl w:val="4540F3AC"/>
    <w:lvl w:ilvl="0" w:tplc="9D0C7C84">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nsid w:val="457E3254"/>
    <w:multiLevelType w:val="hybridMultilevel"/>
    <w:tmpl w:val="9B3CCE74"/>
    <w:lvl w:ilvl="0" w:tplc="0C0C000F">
      <w:start w:val="76"/>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nsid w:val="48797B1D"/>
    <w:multiLevelType w:val="hybridMultilevel"/>
    <w:tmpl w:val="35EE6F24"/>
    <w:lvl w:ilvl="0" w:tplc="196ED60C">
      <w:numFmt w:val="bullet"/>
      <w:lvlText w:val="-"/>
      <w:lvlJc w:val="left"/>
      <w:pPr>
        <w:ind w:left="720" w:hanging="360"/>
      </w:pPr>
      <w:rPr>
        <w:rFonts w:ascii="Arial" w:eastAsia="Times New Roman"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60C419D2"/>
    <w:multiLevelType w:val="hybridMultilevel"/>
    <w:tmpl w:val="E3305888"/>
    <w:lvl w:ilvl="0" w:tplc="2E04D1CA">
      <w:start w:val="155"/>
      <w:numFmt w:val="decimal"/>
      <w:lvlText w:val="%1."/>
      <w:lvlJc w:val="left"/>
      <w:pPr>
        <w:ind w:left="825" w:hanging="465"/>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nsid w:val="6E8946E7"/>
    <w:multiLevelType w:val="hybridMultilevel"/>
    <w:tmpl w:val="3DE0316C"/>
    <w:lvl w:ilvl="0" w:tplc="6A06EB36">
      <w:start w:val="155"/>
      <w:numFmt w:val="decimal"/>
      <w:lvlText w:val="%1."/>
      <w:lvlJc w:val="left"/>
      <w:pPr>
        <w:ind w:left="1290" w:hanging="465"/>
      </w:pPr>
      <w:rPr>
        <w:rFonts w:hint="default"/>
      </w:rPr>
    </w:lvl>
    <w:lvl w:ilvl="1" w:tplc="0C0C0019" w:tentative="1">
      <w:start w:val="1"/>
      <w:numFmt w:val="lowerLetter"/>
      <w:lvlText w:val="%2."/>
      <w:lvlJc w:val="left"/>
      <w:pPr>
        <w:ind w:left="1905" w:hanging="360"/>
      </w:pPr>
    </w:lvl>
    <w:lvl w:ilvl="2" w:tplc="0C0C001B" w:tentative="1">
      <w:start w:val="1"/>
      <w:numFmt w:val="lowerRoman"/>
      <w:lvlText w:val="%3."/>
      <w:lvlJc w:val="right"/>
      <w:pPr>
        <w:ind w:left="2625" w:hanging="180"/>
      </w:pPr>
    </w:lvl>
    <w:lvl w:ilvl="3" w:tplc="0C0C000F" w:tentative="1">
      <w:start w:val="1"/>
      <w:numFmt w:val="decimal"/>
      <w:lvlText w:val="%4."/>
      <w:lvlJc w:val="left"/>
      <w:pPr>
        <w:ind w:left="3345" w:hanging="360"/>
      </w:pPr>
    </w:lvl>
    <w:lvl w:ilvl="4" w:tplc="0C0C0019" w:tentative="1">
      <w:start w:val="1"/>
      <w:numFmt w:val="lowerLetter"/>
      <w:lvlText w:val="%5."/>
      <w:lvlJc w:val="left"/>
      <w:pPr>
        <w:ind w:left="4065" w:hanging="360"/>
      </w:pPr>
    </w:lvl>
    <w:lvl w:ilvl="5" w:tplc="0C0C001B" w:tentative="1">
      <w:start w:val="1"/>
      <w:numFmt w:val="lowerRoman"/>
      <w:lvlText w:val="%6."/>
      <w:lvlJc w:val="right"/>
      <w:pPr>
        <w:ind w:left="4785" w:hanging="180"/>
      </w:pPr>
    </w:lvl>
    <w:lvl w:ilvl="6" w:tplc="0C0C000F" w:tentative="1">
      <w:start w:val="1"/>
      <w:numFmt w:val="decimal"/>
      <w:lvlText w:val="%7."/>
      <w:lvlJc w:val="left"/>
      <w:pPr>
        <w:ind w:left="5505" w:hanging="360"/>
      </w:pPr>
    </w:lvl>
    <w:lvl w:ilvl="7" w:tplc="0C0C0019" w:tentative="1">
      <w:start w:val="1"/>
      <w:numFmt w:val="lowerLetter"/>
      <w:lvlText w:val="%8."/>
      <w:lvlJc w:val="left"/>
      <w:pPr>
        <w:ind w:left="6225" w:hanging="360"/>
      </w:pPr>
    </w:lvl>
    <w:lvl w:ilvl="8" w:tplc="0C0C001B" w:tentative="1">
      <w:start w:val="1"/>
      <w:numFmt w:val="lowerRoman"/>
      <w:lvlText w:val="%9."/>
      <w:lvlJc w:val="right"/>
      <w:pPr>
        <w:ind w:left="6945" w:hanging="180"/>
      </w:pPr>
    </w:lvl>
  </w:abstractNum>
  <w:abstractNum w:abstractNumId="6">
    <w:nsid w:val="6F030813"/>
    <w:multiLevelType w:val="multilevel"/>
    <w:tmpl w:val="0C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737A6EAF"/>
    <w:multiLevelType w:val="multilevel"/>
    <w:tmpl w:val="0C0C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75917C39"/>
    <w:multiLevelType w:val="multilevel"/>
    <w:tmpl w:val="0042494C"/>
    <w:lvl w:ilvl="0">
      <w:start w:val="1"/>
      <w:numFmt w:val="decimal"/>
      <w:lvlText w:val="[%1]"/>
      <w:lvlJc w:val="left"/>
      <w:pPr>
        <w:tabs>
          <w:tab w:val="num" w:pos="720"/>
        </w:tabs>
        <w:ind w:left="720" w:hanging="72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9">
    <w:nsid w:val="76556088"/>
    <w:multiLevelType w:val="multilevel"/>
    <w:tmpl w:val="3B3CC23C"/>
    <w:lvl w:ilvl="0">
      <w:start w:val="1"/>
      <w:numFmt w:val="decimal"/>
      <w:pStyle w:val="corpsdedcision"/>
      <w:lvlText w:val="[%1]"/>
      <w:lvlJc w:val="left"/>
      <w:pPr>
        <w:tabs>
          <w:tab w:val="num" w:pos="360"/>
        </w:tabs>
        <w:ind w:left="0" w:firstLine="0"/>
      </w:pPr>
      <w:rPr>
        <w:i w:val="0"/>
        <w:sz w:val="24"/>
        <w:szCs w:val="24"/>
      </w:rPr>
    </w:lvl>
    <w:lvl w:ilvl="1">
      <w:start w:val="1"/>
      <w:numFmt w:val="decimal"/>
      <w:lvlRestart w:val="0"/>
      <w:lvlText w:val="[%1.%2]"/>
      <w:lvlJc w:val="left"/>
      <w:pPr>
        <w:tabs>
          <w:tab w:val="num" w:pos="1080"/>
        </w:tabs>
        <w:ind w:left="360" w:firstLine="0"/>
      </w:pPr>
    </w:lvl>
    <w:lvl w:ilvl="2">
      <w:start w:val="1"/>
      <w:numFmt w:val="decimal"/>
      <w:lvlRestart w:val="0"/>
      <w:lvlText w:val="[%1.%2.%3]"/>
      <w:lvlJc w:val="left"/>
      <w:pPr>
        <w:tabs>
          <w:tab w:val="num" w:pos="1440"/>
        </w:tabs>
        <w:ind w:left="720" w:firstLine="0"/>
      </w:pPr>
    </w:lvl>
    <w:lvl w:ilvl="3">
      <w:start w:val="1"/>
      <w:numFmt w:val="decimal"/>
      <w:lvlRestart w:val="0"/>
      <w:lvlText w:val="[%1.%2.%3.%4]"/>
      <w:lvlJc w:val="left"/>
      <w:pPr>
        <w:tabs>
          <w:tab w:val="num" w:pos="2160"/>
        </w:tabs>
        <w:ind w:left="1080" w:firstLine="0"/>
      </w:pPr>
    </w:lvl>
    <w:lvl w:ilvl="4">
      <w:start w:val="1"/>
      <w:numFmt w:val="decimal"/>
      <w:lvlRestart w:val="0"/>
      <w:lvlText w:val="[%1.%2.%3.%4.%5]"/>
      <w:lvlJc w:val="left"/>
      <w:pPr>
        <w:tabs>
          <w:tab w:val="num" w:pos="2520"/>
        </w:tabs>
        <w:ind w:left="2232" w:hanging="792"/>
      </w:pPr>
    </w:lvl>
    <w:lvl w:ilvl="5">
      <w:start w:val="1"/>
      <w:numFmt w:val="decimal"/>
      <w:lvlRestart w:val="0"/>
      <w:lvlText w:val="[%1.%2.%3.%4.%5.%6]"/>
      <w:lvlJc w:val="left"/>
      <w:pPr>
        <w:tabs>
          <w:tab w:val="num" w:pos="3240"/>
        </w:tabs>
        <w:ind w:left="2736" w:hanging="936"/>
      </w:pPr>
    </w:lvl>
    <w:lvl w:ilvl="6">
      <w:start w:val="1"/>
      <w:numFmt w:val="decimal"/>
      <w:lvlRestart w:val="0"/>
      <w:lvlText w:val="[%1.%2.%3.%4.%5.%6.%7]"/>
      <w:lvlJc w:val="left"/>
      <w:pPr>
        <w:tabs>
          <w:tab w:val="num" w:pos="3600"/>
        </w:tabs>
        <w:ind w:left="3240" w:hanging="1080"/>
      </w:pPr>
    </w:lvl>
    <w:lvl w:ilvl="7">
      <w:start w:val="1"/>
      <w:numFmt w:val="decimal"/>
      <w:lvlRestart w:val="0"/>
      <w:lvlText w:val="[%1.%2.%3.%4.%5.%6.%7.%8]"/>
      <w:lvlJc w:val="left"/>
      <w:pPr>
        <w:tabs>
          <w:tab w:val="num" w:pos="4320"/>
        </w:tabs>
        <w:ind w:left="3744" w:hanging="1224"/>
      </w:pPr>
    </w:lvl>
    <w:lvl w:ilvl="8">
      <w:start w:val="1"/>
      <w:numFmt w:val="decimal"/>
      <w:lvlRestart w:val="0"/>
      <w:lvlText w:val="[%1.%2.%3.%4.%5.%6.%7.%8.%9]"/>
      <w:lvlJc w:val="left"/>
      <w:pPr>
        <w:tabs>
          <w:tab w:val="num" w:pos="4680"/>
        </w:tabs>
        <w:ind w:left="4320" w:hanging="1440"/>
      </w:pPr>
    </w:lvl>
  </w:abstractNum>
  <w:abstractNum w:abstractNumId="10">
    <w:nsid w:val="7BB76507"/>
    <w:multiLevelType w:val="multilevel"/>
    <w:tmpl w:val="F20E889A"/>
    <w:lvl w:ilvl="0">
      <w:start w:val="1"/>
      <w:numFmt w:val="decimal"/>
      <w:pStyle w:val="Paragraphe"/>
      <w:lvlText w:val="[%1]"/>
      <w:lvlJc w:val="left"/>
      <w:pPr>
        <w:tabs>
          <w:tab w:val="num" w:pos="720"/>
        </w:tabs>
        <w:ind w:left="720" w:hanging="720"/>
      </w:pPr>
      <w:rPr>
        <w:rFonts w:hint="default"/>
      </w:rPr>
    </w:lvl>
    <w:lvl w:ilvl="1">
      <w:start w:val="1"/>
      <w:numFmt w:val="decimal"/>
      <w:pStyle w:val="Sous-paragraphe"/>
      <w:lvlText w:val="%1.%2."/>
      <w:lvlJc w:val="left"/>
      <w:pPr>
        <w:tabs>
          <w:tab w:val="num" w:pos="792"/>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num w:numId="1">
    <w:abstractNumId w:val="9"/>
  </w:num>
  <w:num w:numId="2">
    <w:abstractNumId w:val="8"/>
  </w:num>
  <w:num w:numId="3">
    <w:abstractNumId w:val="7"/>
  </w:num>
  <w:num w:numId="4">
    <w:abstractNumId w:val="6"/>
  </w:num>
  <w:num w:numId="5">
    <w:abstractNumId w:val="10"/>
  </w:num>
  <w:num w:numId="6">
    <w:abstractNumId w:val="1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0"/>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5"/>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3D2"/>
    <w:rsid w:val="0000008A"/>
    <w:rsid w:val="00000AD8"/>
    <w:rsid w:val="0000173E"/>
    <w:rsid w:val="00002263"/>
    <w:rsid w:val="000034B0"/>
    <w:rsid w:val="000041A1"/>
    <w:rsid w:val="00011DF9"/>
    <w:rsid w:val="0002013E"/>
    <w:rsid w:val="00021B30"/>
    <w:rsid w:val="00021E15"/>
    <w:rsid w:val="00021E4C"/>
    <w:rsid w:val="00022556"/>
    <w:rsid w:val="00023BE3"/>
    <w:rsid w:val="0002710B"/>
    <w:rsid w:val="00031555"/>
    <w:rsid w:val="0003244D"/>
    <w:rsid w:val="00034BF7"/>
    <w:rsid w:val="0003593E"/>
    <w:rsid w:val="000366EC"/>
    <w:rsid w:val="00037095"/>
    <w:rsid w:val="00040CC4"/>
    <w:rsid w:val="00043E4D"/>
    <w:rsid w:val="0004697F"/>
    <w:rsid w:val="00051856"/>
    <w:rsid w:val="00056393"/>
    <w:rsid w:val="00062634"/>
    <w:rsid w:val="00070C41"/>
    <w:rsid w:val="000715E0"/>
    <w:rsid w:val="0007225E"/>
    <w:rsid w:val="00072DE2"/>
    <w:rsid w:val="00075905"/>
    <w:rsid w:val="00076D81"/>
    <w:rsid w:val="000824CF"/>
    <w:rsid w:val="0008378A"/>
    <w:rsid w:val="00083D42"/>
    <w:rsid w:val="000864E2"/>
    <w:rsid w:val="0008744E"/>
    <w:rsid w:val="0008784D"/>
    <w:rsid w:val="00090018"/>
    <w:rsid w:val="00090306"/>
    <w:rsid w:val="00093ACD"/>
    <w:rsid w:val="00093E1F"/>
    <w:rsid w:val="00095814"/>
    <w:rsid w:val="00097174"/>
    <w:rsid w:val="00097D81"/>
    <w:rsid w:val="000A2479"/>
    <w:rsid w:val="000A4AD0"/>
    <w:rsid w:val="000A77C5"/>
    <w:rsid w:val="000A7B3B"/>
    <w:rsid w:val="000B154B"/>
    <w:rsid w:val="000B4C45"/>
    <w:rsid w:val="000B5617"/>
    <w:rsid w:val="000B7F1B"/>
    <w:rsid w:val="000C1D0A"/>
    <w:rsid w:val="000C777A"/>
    <w:rsid w:val="000D3681"/>
    <w:rsid w:val="000D3948"/>
    <w:rsid w:val="000E0C28"/>
    <w:rsid w:val="000E1320"/>
    <w:rsid w:val="000E1FE8"/>
    <w:rsid w:val="000E56A6"/>
    <w:rsid w:val="000F2271"/>
    <w:rsid w:val="000F3423"/>
    <w:rsid w:val="00100671"/>
    <w:rsid w:val="00102565"/>
    <w:rsid w:val="001050B4"/>
    <w:rsid w:val="00113417"/>
    <w:rsid w:val="00114A6A"/>
    <w:rsid w:val="00114A8E"/>
    <w:rsid w:val="0012224D"/>
    <w:rsid w:val="001225BC"/>
    <w:rsid w:val="00122A9E"/>
    <w:rsid w:val="0012326A"/>
    <w:rsid w:val="001264BF"/>
    <w:rsid w:val="001336CD"/>
    <w:rsid w:val="00136C4B"/>
    <w:rsid w:val="00136DF8"/>
    <w:rsid w:val="001407FC"/>
    <w:rsid w:val="00141F5B"/>
    <w:rsid w:val="00147A49"/>
    <w:rsid w:val="00147B8B"/>
    <w:rsid w:val="00150910"/>
    <w:rsid w:val="0015125A"/>
    <w:rsid w:val="00152464"/>
    <w:rsid w:val="00154B0A"/>
    <w:rsid w:val="0015539F"/>
    <w:rsid w:val="00160597"/>
    <w:rsid w:val="00160691"/>
    <w:rsid w:val="00160DB7"/>
    <w:rsid w:val="0016257B"/>
    <w:rsid w:val="0016579D"/>
    <w:rsid w:val="001664C8"/>
    <w:rsid w:val="00167AD0"/>
    <w:rsid w:val="00172126"/>
    <w:rsid w:val="00173184"/>
    <w:rsid w:val="00175079"/>
    <w:rsid w:val="00177836"/>
    <w:rsid w:val="0018285D"/>
    <w:rsid w:val="00183515"/>
    <w:rsid w:val="00183CCD"/>
    <w:rsid w:val="00185A7C"/>
    <w:rsid w:val="00185E75"/>
    <w:rsid w:val="00193B93"/>
    <w:rsid w:val="00194928"/>
    <w:rsid w:val="00195C24"/>
    <w:rsid w:val="001A03BE"/>
    <w:rsid w:val="001A067E"/>
    <w:rsid w:val="001A2900"/>
    <w:rsid w:val="001A4081"/>
    <w:rsid w:val="001A65F1"/>
    <w:rsid w:val="001A6C49"/>
    <w:rsid w:val="001B2B40"/>
    <w:rsid w:val="001B3E9D"/>
    <w:rsid w:val="001B4A40"/>
    <w:rsid w:val="001B4FDD"/>
    <w:rsid w:val="001C0DAB"/>
    <w:rsid w:val="001C2B0B"/>
    <w:rsid w:val="001C332A"/>
    <w:rsid w:val="001C3AD3"/>
    <w:rsid w:val="001C668D"/>
    <w:rsid w:val="001D21D2"/>
    <w:rsid w:val="001E6B07"/>
    <w:rsid w:val="001E6DCD"/>
    <w:rsid w:val="001F4A74"/>
    <w:rsid w:val="001F5CFA"/>
    <w:rsid w:val="00211FC0"/>
    <w:rsid w:val="00212192"/>
    <w:rsid w:val="00213540"/>
    <w:rsid w:val="00216E2E"/>
    <w:rsid w:val="002175DC"/>
    <w:rsid w:val="00220306"/>
    <w:rsid w:val="0022495E"/>
    <w:rsid w:val="00227040"/>
    <w:rsid w:val="00230CFC"/>
    <w:rsid w:val="00231C1D"/>
    <w:rsid w:val="00233B8C"/>
    <w:rsid w:val="00234B79"/>
    <w:rsid w:val="002350BE"/>
    <w:rsid w:val="00241CED"/>
    <w:rsid w:val="00242FB4"/>
    <w:rsid w:val="00245605"/>
    <w:rsid w:val="002563F0"/>
    <w:rsid w:val="002577A9"/>
    <w:rsid w:val="0026307D"/>
    <w:rsid w:val="00263B92"/>
    <w:rsid w:val="00265D22"/>
    <w:rsid w:val="00266064"/>
    <w:rsid w:val="00267C8D"/>
    <w:rsid w:val="002701DD"/>
    <w:rsid w:val="00271B3A"/>
    <w:rsid w:val="002769B5"/>
    <w:rsid w:val="00276B59"/>
    <w:rsid w:val="00281319"/>
    <w:rsid w:val="00281E66"/>
    <w:rsid w:val="002822D4"/>
    <w:rsid w:val="00286149"/>
    <w:rsid w:val="0028668D"/>
    <w:rsid w:val="0028713B"/>
    <w:rsid w:val="00290289"/>
    <w:rsid w:val="002911B9"/>
    <w:rsid w:val="00296645"/>
    <w:rsid w:val="00296A4B"/>
    <w:rsid w:val="00297284"/>
    <w:rsid w:val="00297400"/>
    <w:rsid w:val="002A0077"/>
    <w:rsid w:val="002A0266"/>
    <w:rsid w:val="002A32D7"/>
    <w:rsid w:val="002A374B"/>
    <w:rsid w:val="002A73E9"/>
    <w:rsid w:val="002B0973"/>
    <w:rsid w:val="002B2FC3"/>
    <w:rsid w:val="002B35F0"/>
    <w:rsid w:val="002B58AF"/>
    <w:rsid w:val="002C3748"/>
    <w:rsid w:val="002C5BFC"/>
    <w:rsid w:val="002C5E89"/>
    <w:rsid w:val="002D1028"/>
    <w:rsid w:val="002D5185"/>
    <w:rsid w:val="002D55A1"/>
    <w:rsid w:val="002D6833"/>
    <w:rsid w:val="002D71A9"/>
    <w:rsid w:val="002E09F3"/>
    <w:rsid w:val="002E5DDC"/>
    <w:rsid w:val="002E7D65"/>
    <w:rsid w:val="002F0AAD"/>
    <w:rsid w:val="002F0EC5"/>
    <w:rsid w:val="002F5B0E"/>
    <w:rsid w:val="002F7507"/>
    <w:rsid w:val="00302588"/>
    <w:rsid w:val="00302DEE"/>
    <w:rsid w:val="00303CF2"/>
    <w:rsid w:val="00305273"/>
    <w:rsid w:val="003057FC"/>
    <w:rsid w:val="003059B9"/>
    <w:rsid w:val="003064B3"/>
    <w:rsid w:val="003064E5"/>
    <w:rsid w:val="00307C85"/>
    <w:rsid w:val="00312160"/>
    <w:rsid w:val="00312983"/>
    <w:rsid w:val="00314D25"/>
    <w:rsid w:val="003248CB"/>
    <w:rsid w:val="00331EA7"/>
    <w:rsid w:val="003332B8"/>
    <w:rsid w:val="00342023"/>
    <w:rsid w:val="0034291F"/>
    <w:rsid w:val="00344465"/>
    <w:rsid w:val="0034740A"/>
    <w:rsid w:val="0035375B"/>
    <w:rsid w:val="00355797"/>
    <w:rsid w:val="003652C7"/>
    <w:rsid w:val="003664E9"/>
    <w:rsid w:val="00366D1E"/>
    <w:rsid w:val="00373422"/>
    <w:rsid w:val="00373A34"/>
    <w:rsid w:val="00373EE5"/>
    <w:rsid w:val="0037516F"/>
    <w:rsid w:val="0037728D"/>
    <w:rsid w:val="003817E7"/>
    <w:rsid w:val="00382E55"/>
    <w:rsid w:val="00384329"/>
    <w:rsid w:val="003879BE"/>
    <w:rsid w:val="00392975"/>
    <w:rsid w:val="00392D0F"/>
    <w:rsid w:val="00394036"/>
    <w:rsid w:val="00395831"/>
    <w:rsid w:val="003961B2"/>
    <w:rsid w:val="003A41AD"/>
    <w:rsid w:val="003A42F3"/>
    <w:rsid w:val="003A4F21"/>
    <w:rsid w:val="003B152B"/>
    <w:rsid w:val="003B1734"/>
    <w:rsid w:val="003B1735"/>
    <w:rsid w:val="003B33D9"/>
    <w:rsid w:val="003B6CBF"/>
    <w:rsid w:val="003C2264"/>
    <w:rsid w:val="003C278E"/>
    <w:rsid w:val="003C47A7"/>
    <w:rsid w:val="003C79C1"/>
    <w:rsid w:val="003C7F9B"/>
    <w:rsid w:val="003D0826"/>
    <w:rsid w:val="003D734C"/>
    <w:rsid w:val="003E00D5"/>
    <w:rsid w:val="003E02BA"/>
    <w:rsid w:val="003E2623"/>
    <w:rsid w:val="003F0C12"/>
    <w:rsid w:val="003F1588"/>
    <w:rsid w:val="003F743A"/>
    <w:rsid w:val="003F7F38"/>
    <w:rsid w:val="0040399B"/>
    <w:rsid w:val="00404DA4"/>
    <w:rsid w:val="00406A64"/>
    <w:rsid w:val="00406F0C"/>
    <w:rsid w:val="00412585"/>
    <w:rsid w:val="0041363B"/>
    <w:rsid w:val="00415D5D"/>
    <w:rsid w:val="0042650F"/>
    <w:rsid w:val="00431E0B"/>
    <w:rsid w:val="004337FE"/>
    <w:rsid w:val="00433E98"/>
    <w:rsid w:val="00435738"/>
    <w:rsid w:val="00436BAF"/>
    <w:rsid w:val="00436EFB"/>
    <w:rsid w:val="00437137"/>
    <w:rsid w:val="004403B8"/>
    <w:rsid w:val="00441ADA"/>
    <w:rsid w:val="0044371C"/>
    <w:rsid w:val="00445524"/>
    <w:rsid w:val="0044627E"/>
    <w:rsid w:val="00447A98"/>
    <w:rsid w:val="00447C97"/>
    <w:rsid w:val="0045114F"/>
    <w:rsid w:val="004529D3"/>
    <w:rsid w:val="004538CE"/>
    <w:rsid w:val="00453F31"/>
    <w:rsid w:val="00455E14"/>
    <w:rsid w:val="00456B0C"/>
    <w:rsid w:val="00457598"/>
    <w:rsid w:val="00457937"/>
    <w:rsid w:val="00464FE1"/>
    <w:rsid w:val="0046538B"/>
    <w:rsid w:val="00471C92"/>
    <w:rsid w:val="004739AC"/>
    <w:rsid w:val="00473EEC"/>
    <w:rsid w:val="00474922"/>
    <w:rsid w:val="0047547A"/>
    <w:rsid w:val="00475FEF"/>
    <w:rsid w:val="0047776F"/>
    <w:rsid w:val="00477A1C"/>
    <w:rsid w:val="00483793"/>
    <w:rsid w:val="00483CF7"/>
    <w:rsid w:val="00484EDB"/>
    <w:rsid w:val="004870EA"/>
    <w:rsid w:val="00487F13"/>
    <w:rsid w:val="004903E1"/>
    <w:rsid w:val="004923EB"/>
    <w:rsid w:val="004951E2"/>
    <w:rsid w:val="00496193"/>
    <w:rsid w:val="004978F8"/>
    <w:rsid w:val="004A02AF"/>
    <w:rsid w:val="004A0907"/>
    <w:rsid w:val="004A679B"/>
    <w:rsid w:val="004B0D42"/>
    <w:rsid w:val="004B42D4"/>
    <w:rsid w:val="004C0FB4"/>
    <w:rsid w:val="004C14C5"/>
    <w:rsid w:val="004C1811"/>
    <w:rsid w:val="004C1B0F"/>
    <w:rsid w:val="004C1EF3"/>
    <w:rsid w:val="004C4555"/>
    <w:rsid w:val="004C56A7"/>
    <w:rsid w:val="004D6CEA"/>
    <w:rsid w:val="004E3564"/>
    <w:rsid w:val="004E505B"/>
    <w:rsid w:val="004E51C0"/>
    <w:rsid w:val="004E5718"/>
    <w:rsid w:val="004E64BE"/>
    <w:rsid w:val="004E79B4"/>
    <w:rsid w:val="004E7E61"/>
    <w:rsid w:val="004F262F"/>
    <w:rsid w:val="0050261B"/>
    <w:rsid w:val="00503B8D"/>
    <w:rsid w:val="00503EE3"/>
    <w:rsid w:val="00505811"/>
    <w:rsid w:val="005069AE"/>
    <w:rsid w:val="00512ECC"/>
    <w:rsid w:val="005153B3"/>
    <w:rsid w:val="00515DE7"/>
    <w:rsid w:val="00517EB0"/>
    <w:rsid w:val="005205CB"/>
    <w:rsid w:val="00527494"/>
    <w:rsid w:val="0053025A"/>
    <w:rsid w:val="00532EF2"/>
    <w:rsid w:val="00534B50"/>
    <w:rsid w:val="005352F1"/>
    <w:rsid w:val="00540094"/>
    <w:rsid w:val="00540413"/>
    <w:rsid w:val="00545618"/>
    <w:rsid w:val="00545CFF"/>
    <w:rsid w:val="00545FB9"/>
    <w:rsid w:val="00547CDE"/>
    <w:rsid w:val="00552CD5"/>
    <w:rsid w:val="00552D37"/>
    <w:rsid w:val="00555800"/>
    <w:rsid w:val="00556DBB"/>
    <w:rsid w:val="00560781"/>
    <w:rsid w:val="0056141E"/>
    <w:rsid w:val="00561B94"/>
    <w:rsid w:val="0056268F"/>
    <w:rsid w:val="00565A26"/>
    <w:rsid w:val="00565E8D"/>
    <w:rsid w:val="005662E9"/>
    <w:rsid w:val="00572AAF"/>
    <w:rsid w:val="005801AE"/>
    <w:rsid w:val="00581FA3"/>
    <w:rsid w:val="00582868"/>
    <w:rsid w:val="00582ECC"/>
    <w:rsid w:val="0058399B"/>
    <w:rsid w:val="00584BC1"/>
    <w:rsid w:val="0058692F"/>
    <w:rsid w:val="00587045"/>
    <w:rsid w:val="00587C22"/>
    <w:rsid w:val="005926B6"/>
    <w:rsid w:val="0059436D"/>
    <w:rsid w:val="00594A7B"/>
    <w:rsid w:val="00597016"/>
    <w:rsid w:val="005974B7"/>
    <w:rsid w:val="005A016A"/>
    <w:rsid w:val="005A0D51"/>
    <w:rsid w:val="005A181B"/>
    <w:rsid w:val="005A1CB3"/>
    <w:rsid w:val="005A3073"/>
    <w:rsid w:val="005A33A5"/>
    <w:rsid w:val="005A5B0D"/>
    <w:rsid w:val="005A70A0"/>
    <w:rsid w:val="005A7333"/>
    <w:rsid w:val="005B0612"/>
    <w:rsid w:val="005B13F0"/>
    <w:rsid w:val="005B1CB7"/>
    <w:rsid w:val="005B30F6"/>
    <w:rsid w:val="005B45BA"/>
    <w:rsid w:val="005B5461"/>
    <w:rsid w:val="005B5689"/>
    <w:rsid w:val="005B5BE3"/>
    <w:rsid w:val="005B5DE8"/>
    <w:rsid w:val="005B6774"/>
    <w:rsid w:val="005B6CC8"/>
    <w:rsid w:val="005B779E"/>
    <w:rsid w:val="005C0A89"/>
    <w:rsid w:val="005C22A4"/>
    <w:rsid w:val="005C3BC4"/>
    <w:rsid w:val="005C60B5"/>
    <w:rsid w:val="005C6828"/>
    <w:rsid w:val="005C6C26"/>
    <w:rsid w:val="005C7599"/>
    <w:rsid w:val="005D085D"/>
    <w:rsid w:val="005D59B1"/>
    <w:rsid w:val="005D764B"/>
    <w:rsid w:val="005E2367"/>
    <w:rsid w:val="005E5E90"/>
    <w:rsid w:val="005E654C"/>
    <w:rsid w:val="005F05F6"/>
    <w:rsid w:val="005F267B"/>
    <w:rsid w:val="00604C9E"/>
    <w:rsid w:val="00605734"/>
    <w:rsid w:val="0061488E"/>
    <w:rsid w:val="0061574B"/>
    <w:rsid w:val="00615DFE"/>
    <w:rsid w:val="00620B04"/>
    <w:rsid w:val="00622670"/>
    <w:rsid w:val="00623A1A"/>
    <w:rsid w:val="006251F2"/>
    <w:rsid w:val="00626C24"/>
    <w:rsid w:val="00626E8D"/>
    <w:rsid w:val="0062771F"/>
    <w:rsid w:val="006306C3"/>
    <w:rsid w:val="00632DA8"/>
    <w:rsid w:val="00634E6E"/>
    <w:rsid w:val="00635C19"/>
    <w:rsid w:val="0064342A"/>
    <w:rsid w:val="00643A28"/>
    <w:rsid w:val="0064414D"/>
    <w:rsid w:val="00644EE7"/>
    <w:rsid w:val="006452FA"/>
    <w:rsid w:val="00647B8E"/>
    <w:rsid w:val="0065093D"/>
    <w:rsid w:val="00650FF0"/>
    <w:rsid w:val="00655193"/>
    <w:rsid w:val="00655459"/>
    <w:rsid w:val="00656FB2"/>
    <w:rsid w:val="0066143E"/>
    <w:rsid w:val="00661454"/>
    <w:rsid w:val="0066554C"/>
    <w:rsid w:val="00665B2F"/>
    <w:rsid w:val="0066642D"/>
    <w:rsid w:val="00666B6B"/>
    <w:rsid w:val="00666CC8"/>
    <w:rsid w:val="00675E85"/>
    <w:rsid w:val="0067750F"/>
    <w:rsid w:val="00682185"/>
    <w:rsid w:val="00682EA5"/>
    <w:rsid w:val="0068401E"/>
    <w:rsid w:val="006841A4"/>
    <w:rsid w:val="0068643F"/>
    <w:rsid w:val="006877A1"/>
    <w:rsid w:val="00692150"/>
    <w:rsid w:val="0069228F"/>
    <w:rsid w:val="00692F0C"/>
    <w:rsid w:val="0069441D"/>
    <w:rsid w:val="006961B1"/>
    <w:rsid w:val="00696E7C"/>
    <w:rsid w:val="006A0C54"/>
    <w:rsid w:val="006A2246"/>
    <w:rsid w:val="006A606D"/>
    <w:rsid w:val="006A61C2"/>
    <w:rsid w:val="006A65E3"/>
    <w:rsid w:val="006A6E2E"/>
    <w:rsid w:val="006A7C53"/>
    <w:rsid w:val="006B309C"/>
    <w:rsid w:val="006B727F"/>
    <w:rsid w:val="006C2D86"/>
    <w:rsid w:val="006C6D3A"/>
    <w:rsid w:val="006C7B7F"/>
    <w:rsid w:val="006D038C"/>
    <w:rsid w:val="006D0ED4"/>
    <w:rsid w:val="006D19E8"/>
    <w:rsid w:val="006D2059"/>
    <w:rsid w:val="006D3C70"/>
    <w:rsid w:val="006D42B1"/>
    <w:rsid w:val="006D5CF1"/>
    <w:rsid w:val="006D6DF0"/>
    <w:rsid w:val="006E04B5"/>
    <w:rsid w:val="006E330C"/>
    <w:rsid w:val="006E3DD8"/>
    <w:rsid w:val="006E5115"/>
    <w:rsid w:val="006E793F"/>
    <w:rsid w:val="006F0154"/>
    <w:rsid w:val="006F10D0"/>
    <w:rsid w:val="006F7944"/>
    <w:rsid w:val="00704121"/>
    <w:rsid w:val="00705BB5"/>
    <w:rsid w:val="00712D41"/>
    <w:rsid w:val="0071326F"/>
    <w:rsid w:val="00714726"/>
    <w:rsid w:val="007153D7"/>
    <w:rsid w:val="00720ED4"/>
    <w:rsid w:val="00721658"/>
    <w:rsid w:val="00721EE0"/>
    <w:rsid w:val="007229DB"/>
    <w:rsid w:val="0072334E"/>
    <w:rsid w:val="00723D59"/>
    <w:rsid w:val="0073101F"/>
    <w:rsid w:val="007310CD"/>
    <w:rsid w:val="00740911"/>
    <w:rsid w:val="007410CD"/>
    <w:rsid w:val="0074488F"/>
    <w:rsid w:val="00745AA8"/>
    <w:rsid w:val="007510EC"/>
    <w:rsid w:val="0075233C"/>
    <w:rsid w:val="0075256A"/>
    <w:rsid w:val="00752CB9"/>
    <w:rsid w:val="007569DE"/>
    <w:rsid w:val="0075723C"/>
    <w:rsid w:val="007773D2"/>
    <w:rsid w:val="00782C8F"/>
    <w:rsid w:val="007848DE"/>
    <w:rsid w:val="007854F7"/>
    <w:rsid w:val="00785F78"/>
    <w:rsid w:val="00786461"/>
    <w:rsid w:val="0078659D"/>
    <w:rsid w:val="007869EC"/>
    <w:rsid w:val="00792A9B"/>
    <w:rsid w:val="00792C22"/>
    <w:rsid w:val="00792E71"/>
    <w:rsid w:val="0079534E"/>
    <w:rsid w:val="007A1E58"/>
    <w:rsid w:val="007A5C7E"/>
    <w:rsid w:val="007A6E2F"/>
    <w:rsid w:val="007B3BC5"/>
    <w:rsid w:val="007C306A"/>
    <w:rsid w:val="007C3255"/>
    <w:rsid w:val="007C668D"/>
    <w:rsid w:val="007C7FAC"/>
    <w:rsid w:val="007D03DF"/>
    <w:rsid w:val="007D220F"/>
    <w:rsid w:val="007D4953"/>
    <w:rsid w:val="007D4EBB"/>
    <w:rsid w:val="007D50F4"/>
    <w:rsid w:val="007D7173"/>
    <w:rsid w:val="007E0D68"/>
    <w:rsid w:val="007E0FCE"/>
    <w:rsid w:val="007E1216"/>
    <w:rsid w:val="007E4CD4"/>
    <w:rsid w:val="007E5FBA"/>
    <w:rsid w:val="007F0E8E"/>
    <w:rsid w:val="007F2465"/>
    <w:rsid w:val="0080106C"/>
    <w:rsid w:val="00802A5C"/>
    <w:rsid w:val="008049CA"/>
    <w:rsid w:val="008079DD"/>
    <w:rsid w:val="0081130F"/>
    <w:rsid w:val="00821965"/>
    <w:rsid w:val="00824430"/>
    <w:rsid w:val="00825351"/>
    <w:rsid w:val="00825B1F"/>
    <w:rsid w:val="00827D55"/>
    <w:rsid w:val="00840EDD"/>
    <w:rsid w:val="00841452"/>
    <w:rsid w:val="0084255F"/>
    <w:rsid w:val="00846DB4"/>
    <w:rsid w:val="00847101"/>
    <w:rsid w:val="00851CDB"/>
    <w:rsid w:val="00854FB3"/>
    <w:rsid w:val="0085503A"/>
    <w:rsid w:val="008551D3"/>
    <w:rsid w:val="00860F13"/>
    <w:rsid w:val="00861F8B"/>
    <w:rsid w:val="0086561F"/>
    <w:rsid w:val="00865FE1"/>
    <w:rsid w:val="00873105"/>
    <w:rsid w:val="008748C7"/>
    <w:rsid w:val="0087521A"/>
    <w:rsid w:val="008808C0"/>
    <w:rsid w:val="00883806"/>
    <w:rsid w:val="008864AB"/>
    <w:rsid w:val="008867E2"/>
    <w:rsid w:val="008876EA"/>
    <w:rsid w:val="00890BDE"/>
    <w:rsid w:val="008927F9"/>
    <w:rsid w:val="008952B7"/>
    <w:rsid w:val="008962E7"/>
    <w:rsid w:val="008A1118"/>
    <w:rsid w:val="008A2539"/>
    <w:rsid w:val="008A281F"/>
    <w:rsid w:val="008A3032"/>
    <w:rsid w:val="008A4491"/>
    <w:rsid w:val="008A4AF6"/>
    <w:rsid w:val="008A4F13"/>
    <w:rsid w:val="008A4FF8"/>
    <w:rsid w:val="008A5BF9"/>
    <w:rsid w:val="008A5ED1"/>
    <w:rsid w:val="008A73DC"/>
    <w:rsid w:val="008A7FD1"/>
    <w:rsid w:val="008B042E"/>
    <w:rsid w:val="008B211E"/>
    <w:rsid w:val="008B512E"/>
    <w:rsid w:val="008B6D48"/>
    <w:rsid w:val="008C598E"/>
    <w:rsid w:val="008C79A7"/>
    <w:rsid w:val="008D0902"/>
    <w:rsid w:val="008D0F9D"/>
    <w:rsid w:val="008D305B"/>
    <w:rsid w:val="008D555F"/>
    <w:rsid w:val="008D625D"/>
    <w:rsid w:val="008D650E"/>
    <w:rsid w:val="008E40C2"/>
    <w:rsid w:val="008E6A41"/>
    <w:rsid w:val="008F5889"/>
    <w:rsid w:val="008F75A5"/>
    <w:rsid w:val="008F7D0C"/>
    <w:rsid w:val="00903990"/>
    <w:rsid w:val="00904950"/>
    <w:rsid w:val="00905682"/>
    <w:rsid w:val="009166B8"/>
    <w:rsid w:val="009220C2"/>
    <w:rsid w:val="00922DB7"/>
    <w:rsid w:val="0092684A"/>
    <w:rsid w:val="009322C2"/>
    <w:rsid w:val="009324C6"/>
    <w:rsid w:val="00932F12"/>
    <w:rsid w:val="00937FAB"/>
    <w:rsid w:val="0094094D"/>
    <w:rsid w:val="00942AB8"/>
    <w:rsid w:val="00945CAF"/>
    <w:rsid w:val="00947448"/>
    <w:rsid w:val="0094774A"/>
    <w:rsid w:val="00947E49"/>
    <w:rsid w:val="00952B38"/>
    <w:rsid w:val="00952C99"/>
    <w:rsid w:val="00965333"/>
    <w:rsid w:val="00967BD9"/>
    <w:rsid w:val="009712EF"/>
    <w:rsid w:val="009727BF"/>
    <w:rsid w:val="00973321"/>
    <w:rsid w:val="009740F7"/>
    <w:rsid w:val="00975C2E"/>
    <w:rsid w:val="00977270"/>
    <w:rsid w:val="009824F2"/>
    <w:rsid w:val="009829A4"/>
    <w:rsid w:val="00986867"/>
    <w:rsid w:val="00986AA3"/>
    <w:rsid w:val="00992417"/>
    <w:rsid w:val="00993B24"/>
    <w:rsid w:val="00995E09"/>
    <w:rsid w:val="0099611F"/>
    <w:rsid w:val="009A083F"/>
    <w:rsid w:val="009A5F6B"/>
    <w:rsid w:val="009A67E7"/>
    <w:rsid w:val="009A79EE"/>
    <w:rsid w:val="009B06AA"/>
    <w:rsid w:val="009B22A7"/>
    <w:rsid w:val="009B3B98"/>
    <w:rsid w:val="009C150F"/>
    <w:rsid w:val="009C2A6E"/>
    <w:rsid w:val="009C603A"/>
    <w:rsid w:val="009C74CD"/>
    <w:rsid w:val="009D048F"/>
    <w:rsid w:val="009D04D7"/>
    <w:rsid w:val="009D1942"/>
    <w:rsid w:val="009D401F"/>
    <w:rsid w:val="009D589B"/>
    <w:rsid w:val="009D68FA"/>
    <w:rsid w:val="009E28F9"/>
    <w:rsid w:val="009E32CF"/>
    <w:rsid w:val="009E4FC2"/>
    <w:rsid w:val="009E5B29"/>
    <w:rsid w:val="009E5C8A"/>
    <w:rsid w:val="009E64CF"/>
    <w:rsid w:val="009E668E"/>
    <w:rsid w:val="009F0974"/>
    <w:rsid w:val="009F44AE"/>
    <w:rsid w:val="009F6E48"/>
    <w:rsid w:val="00A02B2D"/>
    <w:rsid w:val="00A02EF2"/>
    <w:rsid w:val="00A049A3"/>
    <w:rsid w:val="00A04D5E"/>
    <w:rsid w:val="00A07F80"/>
    <w:rsid w:val="00A10DDF"/>
    <w:rsid w:val="00A11172"/>
    <w:rsid w:val="00A12E55"/>
    <w:rsid w:val="00A14DE2"/>
    <w:rsid w:val="00A16F21"/>
    <w:rsid w:val="00A2200C"/>
    <w:rsid w:val="00A242E4"/>
    <w:rsid w:val="00A24437"/>
    <w:rsid w:val="00A24CA0"/>
    <w:rsid w:val="00A30513"/>
    <w:rsid w:val="00A3362A"/>
    <w:rsid w:val="00A370A1"/>
    <w:rsid w:val="00A37B70"/>
    <w:rsid w:val="00A409DA"/>
    <w:rsid w:val="00A40AC7"/>
    <w:rsid w:val="00A426B9"/>
    <w:rsid w:val="00A42E7F"/>
    <w:rsid w:val="00A435C7"/>
    <w:rsid w:val="00A569B2"/>
    <w:rsid w:val="00A611A4"/>
    <w:rsid w:val="00A6695B"/>
    <w:rsid w:val="00A707E6"/>
    <w:rsid w:val="00A72591"/>
    <w:rsid w:val="00A72703"/>
    <w:rsid w:val="00A727F6"/>
    <w:rsid w:val="00A72E71"/>
    <w:rsid w:val="00A76432"/>
    <w:rsid w:val="00A766B8"/>
    <w:rsid w:val="00A770CB"/>
    <w:rsid w:val="00A8488A"/>
    <w:rsid w:val="00A84FC6"/>
    <w:rsid w:val="00A8528E"/>
    <w:rsid w:val="00A85290"/>
    <w:rsid w:val="00A86CDD"/>
    <w:rsid w:val="00A907B7"/>
    <w:rsid w:val="00A90974"/>
    <w:rsid w:val="00A94A49"/>
    <w:rsid w:val="00AA1815"/>
    <w:rsid w:val="00AA1D3E"/>
    <w:rsid w:val="00AA269A"/>
    <w:rsid w:val="00AA3701"/>
    <w:rsid w:val="00AA39F9"/>
    <w:rsid w:val="00AB0931"/>
    <w:rsid w:val="00AB1CCC"/>
    <w:rsid w:val="00AB460E"/>
    <w:rsid w:val="00AB5A5C"/>
    <w:rsid w:val="00AB5C9B"/>
    <w:rsid w:val="00AC0276"/>
    <w:rsid w:val="00AC0312"/>
    <w:rsid w:val="00AC0449"/>
    <w:rsid w:val="00AC2D8D"/>
    <w:rsid w:val="00AD1A45"/>
    <w:rsid w:val="00AD2497"/>
    <w:rsid w:val="00AD5EB4"/>
    <w:rsid w:val="00AE4FBA"/>
    <w:rsid w:val="00AE63E2"/>
    <w:rsid w:val="00AE7918"/>
    <w:rsid w:val="00AF04C9"/>
    <w:rsid w:val="00AF26B6"/>
    <w:rsid w:val="00AF2979"/>
    <w:rsid w:val="00B03079"/>
    <w:rsid w:val="00B0375C"/>
    <w:rsid w:val="00B04B09"/>
    <w:rsid w:val="00B052CB"/>
    <w:rsid w:val="00B073F1"/>
    <w:rsid w:val="00B156C3"/>
    <w:rsid w:val="00B15F67"/>
    <w:rsid w:val="00B1624F"/>
    <w:rsid w:val="00B16617"/>
    <w:rsid w:val="00B224C5"/>
    <w:rsid w:val="00B2341B"/>
    <w:rsid w:val="00B30743"/>
    <w:rsid w:val="00B325CD"/>
    <w:rsid w:val="00B33CD0"/>
    <w:rsid w:val="00B42DBB"/>
    <w:rsid w:val="00B45EB6"/>
    <w:rsid w:val="00B47567"/>
    <w:rsid w:val="00B4768D"/>
    <w:rsid w:val="00B518E5"/>
    <w:rsid w:val="00B51E1F"/>
    <w:rsid w:val="00B566D2"/>
    <w:rsid w:val="00B60222"/>
    <w:rsid w:val="00B62CFB"/>
    <w:rsid w:val="00B63686"/>
    <w:rsid w:val="00B660C7"/>
    <w:rsid w:val="00B662F5"/>
    <w:rsid w:val="00B7000C"/>
    <w:rsid w:val="00B741ED"/>
    <w:rsid w:val="00B760D5"/>
    <w:rsid w:val="00B83B2C"/>
    <w:rsid w:val="00B8606D"/>
    <w:rsid w:val="00B94740"/>
    <w:rsid w:val="00B95798"/>
    <w:rsid w:val="00B97F75"/>
    <w:rsid w:val="00BA1CAE"/>
    <w:rsid w:val="00BA326A"/>
    <w:rsid w:val="00BA33BB"/>
    <w:rsid w:val="00BA4830"/>
    <w:rsid w:val="00BA6E22"/>
    <w:rsid w:val="00BA7C22"/>
    <w:rsid w:val="00BB362C"/>
    <w:rsid w:val="00BC0A03"/>
    <w:rsid w:val="00BC3E33"/>
    <w:rsid w:val="00BC4479"/>
    <w:rsid w:val="00BD02CA"/>
    <w:rsid w:val="00BD4139"/>
    <w:rsid w:val="00BE059A"/>
    <w:rsid w:val="00BE1981"/>
    <w:rsid w:val="00BE1EF9"/>
    <w:rsid w:val="00BE56E9"/>
    <w:rsid w:val="00BE63CF"/>
    <w:rsid w:val="00BE7014"/>
    <w:rsid w:val="00BF25C7"/>
    <w:rsid w:val="00BF79EF"/>
    <w:rsid w:val="00C003C2"/>
    <w:rsid w:val="00C009B7"/>
    <w:rsid w:val="00C04E32"/>
    <w:rsid w:val="00C058D4"/>
    <w:rsid w:val="00C12362"/>
    <w:rsid w:val="00C15392"/>
    <w:rsid w:val="00C15450"/>
    <w:rsid w:val="00C15A3F"/>
    <w:rsid w:val="00C17D81"/>
    <w:rsid w:val="00C20318"/>
    <w:rsid w:val="00C20630"/>
    <w:rsid w:val="00C22F7A"/>
    <w:rsid w:val="00C23C16"/>
    <w:rsid w:val="00C2666F"/>
    <w:rsid w:val="00C2683C"/>
    <w:rsid w:val="00C26AE7"/>
    <w:rsid w:val="00C32020"/>
    <w:rsid w:val="00C3408C"/>
    <w:rsid w:val="00C351CC"/>
    <w:rsid w:val="00C35435"/>
    <w:rsid w:val="00C376F7"/>
    <w:rsid w:val="00C432FD"/>
    <w:rsid w:val="00C43CDF"/>
    <w:rsid w:val="00C458BC"/>
    <w:rsid w:val="00C46057"/>
    <w:rsid w:val="00C512B2"/>
    <w:rsid w:val="00C52065"/>
    <w:rsid w:val="00C53C3A"/>
    <w:rsid w:val="00C603CA"/>
    <w:rsid w:val="00C6081A"/>
    <w:rsid w:val="00C61F3A"/>
    <w:rsid w:val="00C644B7"/>
    <w:rsid w:val="00C64564"/>
    <w:rsid w:val="00C674FE"/>
    <w:rsid w:val="00C701CD"/>
    <w:rsid w:val="00C73C87"/>
    <w:rsid w:val="00C74B6F"/>
    <w:rsid w:val="00C75D74"/>
    <w:rsid w:val="00C8470F"/>
    <w:rsid w:val="00C863AA"/>
    <w:rsid w:val="00C87EF3"/>
    <w:rsid w:val="00C9015F"/>
    <w:rsid w:val="00C912F9"/>
    <w:rsid w:val="00C9241B"/>
    <w:rsid w:val="00C92E54"/>
    <w:rsid w:val="00C97569"/>
    <w:rsid w:val="00CA15D1"/>
    <w:rsid w:val="00CA199D"/>
    <w:rsid w:val="00CA4D9C"/>
    <w:rsid w:val="00CB05A7"/>
    <w:rsid w:val="00CB06A4"/>
    <w:rsid w:val="00CB325B"/>
    <w:rsid w:val="00CB42F9"/>
    <w:rsid w:val="00CB64FF"/>
    <w:rsid w:val="00CB6B8E"/>
    <w:rsid w:val="00CB7078"/>
    <w:rsid w:val="00CC014B"/>
    <w:rsid w:val="00CC21D8"/>
    <w:rsid w:val="00CC2B5D"/>
    <w:rsid w:val="00CC3369"/>
    <w:rsid w:val="00CC5343"/>
    <w:rsid w:val="00CC66FC"/>
    <w:rsid w:val="00CC78DE"/>
    <w:rsid w:val="00CD0F93"/>
    <w:rsid w:val="00CD5456"/>
    <w:rsid w:val="00CD5F9F"/>
    <w:rsid w:val="00CD6D6E"/>
    <w:rsid w:val="00CD6F23"/>
    <w:rsid w:val="00CE6C87"/>
    <w:rsid w:val="00CE7A7D"/>
    <w:rsid w:val="00CF640B"/>
    <w:rsid w:val="00D00B8F"/>
    <w:rsid w:val="00D025D6"/>
    <w:rsid w:val="00D027AF"/>
    <w:rsid w:val="00D06652"/>
    <w:rsid w:val="00D07FA6"/>
    <w:rsid w:val="00D1386C"/>
    <w:rsid w:val="00D13CBB"/>
    <w:rsid w:val="00D14AA5"/>
    <w:rsid w:val="00D16674"/>
    <w:rsid w:val="00D17C53"/>
    <w:rsid w:val="00D17D57"/>
    <w:rsid w:val="00D17EA5"/>
    <w:rsid w:val="00D2089E"/>
    <w:rsid w:val="00D2341D"/>
    <w:rsid w:val="00D24A21"/>
    <w:rsid w:val="00D25573"/>
    <w:rsid w:val="00D25E0E"/>
    <w:rsid w:val="00D301B8"/>
    <w:rsid w:val="00D302EB"/>
    <w:rsid w:val="00D30BE3"/>
    <w:rsid w:val="00D31679"/>
    <w:rsid w:val="00D320C8"/>
    <w:rsid w:val="00D3672F"/>
    <w:rsid w:val="00D40ABA"/>
    <w:rsid w:val="00D40FE2"/>
    <w:rsid w:val="00D440FA"/>
    <w:rsid w:val="00D44BCF"/>
    <w:rsid w:val="00D46E73"/>
    <w:rsid w:val="00D544E8"/>
    <w:rsid w:val="00D5548D"/>
    <w:rsid w:val="00D561F0"/>
    <w:rsid w:val="00D60F81"/>
    <w:rsid w:val="00D63951"/>
    <w:rsid w:val="00D63BF2"/>
    <w:rsid w:val="00D67348"/>
    <w:rsid w:val="00D70642"/>
    <w:rsid w:val="00D70B65"/>
    <w:rsid w:val="00D75FEC"/>
    <w:rsid w:val="00D76B98"/>
    <w:rsid w:val="00D86F2C"/>
    <w:rsid w:val="00D97A71"/>
    <w:rsid w:val="00DA1E19"/>
    <w:rsid w:val="00DA36F6"/>
    <w:rsid w:val="00DA7679"/>
    <w:rsid w:val="00DB51D0"/>
    <w:rsid w:val="00DC1611"/>
    <w:rsid w:val="00DC46E1"/>
    <w:rsid w:val="00DC4AA4"/>
    <w:rsid w:val="00DD10C2"/>
    <w:rsid w:val="00DD497E"/>
    <w:rsid w:val="00DD5B38"/>
    <w:rsid w:val="00DD5FC6"/>
    <w:rsid w:val="00DD779F"/>
    <w:rsid w:val="00DE1BDF"/>
    <w:rsid w:val="00DE27A5"/>
    <w:rsid w:val="00DE2C83"/>
    <w:rsid w:val="00DE2F9B"/>
    <w:rsid w:val="00DE4270"/>
    <w:rsid w:val="00DE64DD"/>
    <w:rsid w:val="00DF0774"/>
    <w:rsid w:val="00DF1036"/>
    <w:rsid w:val="00E02182"/>
    <w:rsid w:val="00E05451"/>
    <w:rsid w:val="00E05651"/>
    <w:rsid w:val="00E06098"/>
    <w:rsid w:val="00E16445"/>
    <w:rsid w:val="00E17959"/>
    <w:rsid w:val="00E20425"/>
    <w:rsid w:val="00E2256E"/>
    <w:rsid w:val="00E25DCB"/>
    <w:rsid w:val="00E31CC3"/>
    <w:rsid w:val="00E3215E"/>
    <w:rsid w:val="00E342B1"/>
    <w:rsid w:val="00E4156E"/>
    <w:rsid w:val="00E453F2"/>
    <w:rsid w:val="00E460AD"/>
    <w:rsid w:val="00E52434"/>
    <w:rsid w:val="00E5620B"/>
    <w:rsid w:val="00E61925"/>
    <w:rsid w:val="00E62228"/>
    <w:rsid w:val="00E6422C"/>
    <w:rsid w:val="00E65C0E"/>
    <w:rsid w:val="00E67195"/>
    <w:rsid w:val="00E71E3E"/>
    <w:rsid w:val="00E730FC"/>
    <w:rsid w:val="00E746F0"/>
    <w:rsid w:val="00E76F12"/>
    <w:rsid w:val="00E81898"/>
    <w:rsid w:val="00E81D9F"/>
    <w:rsid w:val="00E82A15"/>
    <w:rsid w:val="00E87589"/>
    <w:rsid w:val="00E91BCD"/>
    <w:rsid w:val="00E934CB"/>
    <w:rsid w:val="00E938FF"/>
    <w:rsid w:val="00E93A4C"/>
    <w:rsid w:val="00E93C74"/>
    <w:rsid w:val="00E9491A"/>
    <w:rsid w:val="00E954A6"/>
    <w:rsid w:val="00EA34DC"/>
    <w:rsid w:val="00EA3783"/>
    <w:rsid w:val="00EA5017"/>
    <w:rsid w:val="00EA5D90"/>
    <w:rsid w:val="00EA6BED"/>
    <w:rsid w:val="00EA76A4"/>
    <w:rsid w:val="00EB14F0"/>
    <w:rsid w:val="00EB3844"/>
    <w:rsid w:val="00EB5A9F"/>
    <w:rsid w:val="00EC5C8D"/>
    <w:rsid w:val="00EC6F0F"/>
    <w:rsid w:val="00ED106C"/>
    <w:rsid w:val="00ED2D34"/>
    <w:rsid w:val="00ED4805"/>
    <w:rsid w:val="00ED6C51"/>
    <w:rsid w:val="00EF081F"/>
    <w:rsid w:val="00EF1C50"/>
    <w:rsid w:val="00EF2D0B"/>
    <w:rsid w:val="00EF4258"/>
    <w:rsid w:val="00EF42C5"/>
    <w:rsid w:val="00F02237"/>
    <w:rsid w:val="00F174A0"/>
    <w:rsid w:val="00F20FE0"/>
    <w:rsid w:val="00F21126"/>
    <w:rsid w:val="00F2228F"/>
    <w:rsid w:val="00F22423"/>
    <w:rsid w:val="00F23EB9"/>
    <w:rsid w:val="00F24C72"/>
    <w:rsid w:val="00F26B86"/>
    <w:rsid w:val="00F30F36"/>
    <w:rsid w:val="00F31D22"/>
    <w:rsid w:val="00F33357"/>
    <w:rsid w:val="00F348B2"/>
    <w:rsid w:val="00F34BF0"/>
    <w:rsid w:val="00F4095A"/>
    <w:rsid w:val="00F40BE6"/>
    <w:rsid w:val="00F42CEC"/>
    <w:rsid w:val="00F45845"/>
    <w:rsid w:val="00F50189"/>
    <w:rsid w:val="00F508FC"/>
    <w:rsid w:val="00F51A33"/>
    <w:rsid w:val="00F54044"/>
    <w:rsid w:val="00F54881"/>
    <w:rsid w:val="00F576E7"/>
    <w:rsid w:val="00F745DE"/>
    <w:rsid w:val="00F7635B"/>
    <w:rsid w:val="00F763FC"/>
    <w:rsid w:val="00F772C1"/>
    <w:rsid w:val="00F8026D"/>
    <w:rsid w:val="00F8245F"/>
    <w:rsid w:val="00F91629"/>
    <w:rsid w:val="00F91E2A"/>
    <w:rsid w:val="00F95D5B"/>
    <w:rsid w:val="00FA0E52"/>
    <w:rsid w:val="00FA153F"/>
    <w:rsid w:val="00FA1D78"/>
    <w:rsid w:val="00FA1F7E"/>
    <w:rsid w:val="00FA280F"/>
    <w:rsid w:val="00FB07AB"/>
    <w:rsid w:val="00FB2186"/>
    <w:rsid w:val="00FB46EF"/>
    <w:rsid w:val="00FB4D75"/>
    <w:rsid w:val="00FB7C7F"/>
    <w:rsid w:val="00FC4404"/>
    <w:rsid w:val="00FD0133"/>
    <w:rsid w:val="00FD6206"/>
    <w:rsid w:val="00FE3713"/>
    <w:rsid w:val="00FE5100"/>
    <w:rsid w:val="00FE6FD8"/>
    <w:rsid w:val="00FF32C3"/>
    <w:rsid w:val="00FF4DE5"/>
    <w:rsid w:val="00FF6168"/>
    <w:rsid w:val="00FF7674"/>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Titre1">
    <w:name w:val="heading 1"/>
    <w:basedOn w:val="Normal"/>
    <w:next w:val="corpsdedcision"/>
    <w:qFormat/>
    <w:rsid w:val="0034740A"/>
    <w:pPr>
      <w:keepNext/>
      <w:spacing w:before="240" w:after="240"/>
      <w:outlineLvl w:val="0"/>
    </w:pPr>
    <w:rPr>
      <w:rFonts w:cs="Arial"/>
      <w:bCs/>
      <w:caps/>
      <w:kern w:val="32"/>
      <w:szCs w:val="32"/>
      <w:u w:val="single"/>
      <w:lang w:eastAsia="fr-FR"/>
    </w:rPr>
  </w:style>
  <w:style w:type="paragraph" w:styleId="Titre2">
    <w:name w:val="heading 2"/>
    <w:basedOn w:val="Normal"/>
    <w:next w:val="corpsdedcision"/>
    <w:qFormat/>
    <w:rsid w:val="0034740A"/>
    <w:pPr>
      <w:keepNext/>
      <w:spacing w:before="240" w:after="240"/>
      <w:outlineLvl w:val="1"/>
    </w:pPr>
    <w:rPr>
      <w:rFonts w:cs="Arial"/>
      <w:bCs/>
      <w:iCs/>
      <w:caps/>
      <w:szCs w:val="28"/>
      <w:lang w:eastAsia="fr-FR"/>
    </w:rPr>
  </w:style>
  <w:style w:type="paragraph" w:styleId="Titre3">
    <w:name w:val="heading 3"/>
    <w:basedOn w:val="Normal"/>
    <w:next w:val="corpsdedcision"/>
    <w:qFormat/>
    <w:rsid w:val="0034740A"/>
    <w:pPr>
      <w:keepNext/>
      <w:spacing w:before="240" w:after="240"/>
      <w:outlineLvl w:val="2"/>
    </w:pPr>
    <w:rPr>
      <w:rFonts w:cs="Arial"/>
      <w:bCs/>
      <w:szCs w:val="26"/>
      <w:u w:val="single"/>
      <w:lang w:eastAsia="fr-FR"/>
    </w:rPr>
  </w:style>
  <w:style w:type="paragraph" w:styleId="Titre4">
    <w:name w:val="heading 4"/>
    <w:basedOn w:val="Normal"/>
    <w:next w:val="corpsdedcision"/>
    <w:qFormat/>
    <w:rsid w:val="0034740A"/>
    <w:pPr>
      <w:keepNext/>
      <w:spacing w:before="240" w:after="240"/>
      <w:outlineLvl w:val="3"/>
    </w:pPr>
    <w:rPr>
      <w:bCs/>
      <w:szCs w:val="28"/>
      <w:lang w:eastAsia="fr-FR"/>
    </w:rPr>
  </w:style>
  <w:style w:type="paragraph" w:styleId="Titre5">
    <w:name w:val="heading 5"/>
    <w:basedOn w:val="Normal"/>
    <w:next w:val="Normal"/>
    <w:qFormat/>
    <w:rsid w:val="005E2367"/>
    <w:pPr>
      <w:numPr>
        <w:ilvl w:val="4"/>
        <w:numId w:val="2"/>
      </w:numPr>
      <w:spacing w:before="240" w:after="60"/>
      <w:outlineLvl w:val="4"/>
    </w:pPr>
    <w:rPr>
      <w:b/>
      <w:bCs/>
      <w:i/>
      <w:iCs/>
      <w:sz w:val="26"/>
      <w:szCs w:val="26"/>
    </w:rPr>
  </w:style>
  <w:style w:type="paragraph" w:styleId="Titre6">
    <w:name w:val="heading 6"/>
    <w:basedOn w:val="Normal"/>
    <w:next w:val="Normal"/>
    <w:qFormat/>
    <w:rsid w:val="005E2367"/>
    <w:pPr>
      <w:numPr>
        <w:ilvl w:val="5"/>
        <w:numId w:val="2"/>
      </w:numPr>
      <w:spacing w:before="240" w:after="60"/>
      <w:outlineLvl w:val="5"/>
    </w:pPr>
    <w:rPr>
      <w:rFonts w:ascii="Times New Roman" w:hAnsi="Times New Roman"/>
      <w:b/>
      <w:bCs/>
      <w:sz w:val="22"/>
      <w:szCs w:val="22"/>
    </w:rPr>
  </w:style>
  <w:style w:type="paragraph" w:styleId="Titre7">
    <w:name w:val="heading 7"/>
    <w:basedOn w:val="Normal"/>
    <w:next w:val="Normal"/>
    <w:qFormat/>
    <w:rsid w:val="005E2367"/>
    <w:pPr>
      <w:numPr>
        <w:ilvl w:val="6"/>
        <w:numId w:val="2"/>
      </w:numPr>
      <w:spacing w:before="240" w:after="60"/>
      <w:outlineLvl w:val="6"/>
    </w:pPr>
    <w:rPr>
      <w:rFonts w:ascii="Times New Roman" w:hAnsi="Times New Roman"/>
      <w:szCs w:val="24"/>
    </w:rPr>
  </w:style>
  <w:style w:type="paragraph" w:styleId="Titre8">
    <w:name w:val="heading 8"/>
    <w:basedOn w:val="Normal"/>
    <w:next w:val="Normal"/>
    <w:qFormat/>
    <w:rsid w:val="005E2367"/>
    <w:pPr>
      <w:numPr>
        <w:ilvl w:val="7"/>
        <w:numId w:val="2"/>
      </w:numPr>
      <w:spacing w:before="240" w:after="60"/>
      <w:outlineLvl w:val="7"/>
    </w:pPr>
    <w:rPr>
      <w:rFonts w:ascii="Times New Roman" w:hAnsi="Times New Roman"/>
      <w:i/>
      <w:iCs/>
      <w:szCs w:val="24"/>
    </w:rPr>
  </w:style>
  <w:style w:type="paragraph" w:styleId="Titre9">
    <w:name w:val="heading 9"/>
    <w:basedOn w:val="Normal"/>
    <w:next w:val="Normal"/>
    <w:qFormat/>
    <w:rsid w:val="005E2367"/>
    <w:pPr>
      <w:numPr>
        <w:ilvl w:val="8"/>
        <w:numId w:val="2"/>
      </w:numPr>
      <w:spacing w:before="240" w:after="60"/>
      <w:outlineLvl w:val="8"/>
    </w:pPr>
    <w:rPr>
      <w:rFonts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zSoquijdatAssesseurs">
    <w:name w:val="zSoquij_datAssesseurs"/>
    <w:basedOn w:val="Normal"/>
  </w:style>
  <w:style w:type="paragraph" w:customStyle="1" w:styleId="zSoquijdatCabinetProcureurDef">
    <w:name w:val="zSoquij_datCabinetProcureurDef"/>
    <w:basedOn w:val="Normal"/>
  </w:style>
  <w:style w:type="paragraph" w:customStyle="1" w:styleId="zSoquijdatCabinetProcureurDem">
    <w:name w:val="zSoquij_datCabinetProcureurDem"/>
    <w:basedOn w:val="Normal"/>
  </w:style>
  <w:style w:type="paragraph" w:customStyle="1" w:styleId="zSoquijdatDateJugement">
    <w:name w:val="zSoquij_datDateJugement"/>
    <w:basedOn w:val="Normal"/>
    <w:rsid w:val="005B5689"/>
  </w:style>
  <w:style w:type="paragraph" w:customStyle="1" w:styleId="zSoquijdatGreffe">
    <w:name w:val="zSoquij_datGreffe"/>
    <w:basedOn w:val="Normal"/>
  </w:style>
  <w:style w:type="paragraph" w:customStyle="1" w:styleId="zSoquijdatJuge">
    <w:name w:val="zSoquij_datJuge"/>
    <w:basedOn w:val="Normal"/>
    <w:rsid w:val="005B5689"/>
    <w:rPr>
      <w:b/>
    </w:rPr>
  </w:style>
  <w:style w:type="paragraph" w:customStyle="1" w:styleId="zSoquijdatMembreE">
    <w:name w:val="zSoquij_datMembreE"/>
    <w:basedOn w:val="Normal"/>
  </w:style>
  <w:style w:type="paragraph" w:customStyle="1" w:styleId="zSoquijdatMembreS">
    <w:name w:val="zSoquij_datMembreS"/>
    <w:basedOn w:val="Normal"/>
  </w:style>
  <w:style w:type="paragraph" w:customStyle="1" w:styleId="articlesdelaLSST">
    <w:name w:val="articles de la LSST"/>
    <w:basedOn w:val="Normal"/>
    <w:pPr>
      <w:ind w:left="720" w:right="720"/>
      <w:jc w:val="both"/>
    </w:pPr>
    <w:rPr>
      <w:sz w:val="20"/>
    </w:rPr>
  </w:style>
  <w:style w:type="paragraph" w:customStyle="1" w:styleId="zSoquijdatNCSST">
    <w:name w:val="zSoquij_datNCSST"/>
    <w:basedOn w:val="Normal"/>
  </w:style>
  <w:style w:type="paragraph" w:customStyle="1" w:styleId="zSoquijdatNoDossier">
    <w:name w:val="zSoquij_datNoDossier"/>
    <w:basedOn w:val="Normal"/>
  </w:style>
  <w:style w:type="paragraph" w:customStyle="1" w:styleId="zSoquijdatNomPartieDef">
    <w:name w:val="zSoquij_datNomPartieDef"/>
    <w:basedOn w:val="Normal"/>
  </w:style>
  <w:style w:type="paragraph" w:customStyle="1" w:styleId="zSoquijdatNomPartieDem">
    <w:name w:val="zSoquij_datNomPartieDem"/>
    <w:basedOn w:val="Normal"/>
  </w:style>
  <w:style w:type="paragraph" w:customStyle="1" w:styleId="zSoquijdatNomPartieInt">
    <w:name w:val="zSoquij_datNomPartieInt"/>
    <w:basedOn w:val="Normal"/>
  </w:style>
  <w:style w:type="paragraph" w:customStyle="1" w:styleId="zSoquijdatNomProcureurDef">
    <w:name w:val="zSoquij_datNomProcureurDef"/>
    <w:basedOn w:val="Normal"/>
  </w:style>
  <w:style w:type="paragraph" w:customStyle="1" w:styleId="zSoquijdatNomProcureurDem">
    <w:name w:val="zSoquij_datNomProcureurDem"/>
    <w:basedOn w:val="Normal"/>
  </w:style>
  <w:style w:type="paragraph" w:customStyle="1" w:styleId="zSoquijdatQtePartieDef">
    <w:name w:val="zSoquij_datQtePartieDef"/>
    <w:basedOn w:val="Normal"/>
  </w:style>
  <w:style w:type="paragraph" w:customStyle="1" w:styleId="zSoquijdatQtePartieDem">
    <w:name w:val="zSoquij_datQtePartieDem"/>
    <w:basedOn w:val="Normal"/>
  </w:style>
  <w:style w:type="paragraph" w:customStyle="1" w:styleId="zSoquijdatQtePartieInt">
    <w:name w:val="zSoquij_datQtePartieInt"/>
    <w:basedOn w:val="Normal"/>
  </w:style>
  <w:style w:type="paragraph" w:customStyle="1" w:styleId="zSoquijlblProcureurDef">
    <w:name w:val="zSoquij_lblProcureurDef"/>
    <w:basedOn w:val="Normal"/>
  </w:style>
  <w:style w:type="paragraph" w:customStyle="1" w:styleId="zSoquijlblProcureurDem">
    <w:name w:val="zSoquij_lblProcureurDem"/>
    <w:basedOn w:val="Normal"/>
  </w:style>
  <w:style w:type="character" w:styleId="Appelnotedebasdep">
    <w:name w:val="footnote reference"/>
    <w:basedOn w:val="Policepardfaut"/>
    <w:semiHidden/>
    <w:rPr>
      <w:rFonts w:ascii="Arial" w:hAnsi="Arial"/>
      <w:vertAlign w:val="superscript"/>
    </w:rPr>
  </w:style>
  <w:style w:type="paragraph" w:customStyle="1" w:styleId="citation">
    <w:name w:val="citation"/>
    <w:basedOn w:val="Normal"/>
    <w:pPr>
      <w:ind w:left="720" w:right="720"/>
      <w:jc w:val="both"/>
    </w:pPr>
    <w:rPr>
      <w:sz w:val="20"/>
    </w:rPr>
  </w:style>
  <w:style w:type="paragraph" w:customStyle="1" w:styleId="corpsdedcision">
    <w:name w:val="corps de décision"/>
    <w:basedOn w:val="Normal"/>
    <w:uiPriority w:val="99"/>
    <w:pPr>
      <w:numPr>
        <w:numId w:val="1"/>
      </w:numPr>
      <w:tabs>
        <w:tab w:val="clear" w:pos="360"/>
        <w:tab w:val="left" w:pos="720"/>
      </w:tabs>
      <w:spacing w:after="360"/>
      <w:jc w:val="both"/>
    </w:pPr>
  </w:style>
  <w:style w:type="paragraph" w:customStyle="1" w:styleId="Dfinitions">
    <w:name w:val="Définitions"/>
    <w:basedOn w:val="citation"/>
  </w:style>
  <w:style w:type="paragraph" w:customStyle="1" w:styleId="Dispositif">
    <w:name w:val="Dispositif"/>
    <w:basedOn w:val="Normal"/>
    <w:pPr>
      <w:spacing w:after="360"/>
      <w:jc w:val="both"/>
    </w:pPr>
  </w:style>
  <w:style w:type="paragraph" w:styleId="Notedebasdepage">
    <w:name w:val="footnote text"/>
    <w:basedOn w:val="Normal"/>
    <w:link w:val="NotedebasdepageCar"/>
    <w:semiHidden/>
  </w:style>
  <w:style w:type="paragraph" w:styleId="En-tte">
    <w:name w:val="header"/>
    <w:basedOn w:val="Normal"/>
    <w:pPr>
      <w:tabs>
        <w:tab w:val="center" w:pos="4320"/>
        <w:tab w:val="right" w:pos="8640"/>
      </w:tabs>
    </w:pPr>
  </w:style>
  <w:style w:type="character" w:styleId="Numrodepage">
    <w:name w:val="page number"/>
    <w:basedOn w:val="Policepardfaut"/>
    <w:rPr>
      <w:rFonts w:ascii="Arial" w:hAnsi="Arial"/>
      <w:sz w:val="24"/>
    </w:rPr>
  </w:style>
  <w:style w:type="paragraph" w:styleId="Pieddepage">
    <w:name w:val="footer"/>
    <w:basedOn w:val="Normal"/>
    <w:pPr>
      <w:tabs>
        <w:tab w:val="center" w:pos="4320"/>
        <w:tab w:val="right" w:pos="8640"/>
      </w:tabs>
    </w:pPr>
  </w:style>
  <w:style w:type="paragraph" w:customStyle="1" w:styleId="zSoquijlblProcureurInt">
    <w:name w:val="zSoquij_lblProcureurInt"/>
    <w:basedOn w:val="Normal"/>
  </w:style>
  <w:style w:type="paragraph" w:customStyle="1" w:styleId="articlesdelaLATMP">
    <w:name w:val="articles de la LATMP"/>
    <w:basedOn w:val="Normal"/>
    <w:pPr>
      <w:ind w:left="720" w:right="720"/>
      <w:jc w:val="both"/>
    </w:pPr>
    <w:rPr>
      <w:sz w:val="20"/>
    </w:rPr>
  </w:style>
  <w:style w:type="paragraph" w:customStyle="1" w:styleId="Annexes">
    <w:name w:val="Annexes"/>
    <w:basedOn w:val="citation"/>
  </w:style>
  <w:style w:type="paragraph" w:customStyle="1" w:styleId="zSoquijdatNomProcureurInt">
    <w:name w:val="zSoquij_datNomProcureurInt"/>
    <w:basedOn w:val="Normal"/>
  </w:style>
  <w:style w:type="paragraph" w:customStyle="1" w:styleId="zSoquijdatCabinetProcureurInt">
    <w:name w:val="zSoquij_datCabinetProcureurInt"/>
    <w:basedOn w:val="Normal"/>
  </w:style>
  <w:style w:type="paragraph" w:customStyle="1" w:styleId="zSoquijdatRefNeutre">
    <w:name w:val="zSoquij_datRefNeutre"/>
    <w:basedOn w:val="Normal"/>
    <w:rsid w:val="00E20425"/>
    <w:pPr>
      <w:jc w:val="right"/>
    </w:pPr>
    <w:rPr>
      <w:b/>
      <w:sz w:val="22"/>
      <w:szCs w:val="22"/>
    </w:rPr>
  </w:style>
  <w:style w:type="paragraph" w:customStyle="1" w:styleId="zSoquijdatRepertorie">
    <w:name w:val="zSoquij_datRepertorie"/>
    <w:basedOn w:val="Normal"/>
    <w:rsid w:val="00E20425"/>
    <w:rPr>
      <w:b/>
      <w:sz w:val="22"/>
      <w:szCs w:val="22"/>
    </w:rPr>
  </w:style>
  <w:style w:type="paragraph" w:customStyle="1" w:styleId="corpsdetexte">
    <w:name w:val="corps de texte"/>
    <w:basedOn w:val="Normal"/>
    <w:rsid w:val="00ED2D34"/>
    <w:pPr>
      <w:tabs>
        <w:tab w:val="left" w:pos="720"/>
      </w:tabs>
      <w:spacing w:after="360"/>
      <w:jc w:val="both"/>
    </w:pPr>
  </w:style>
  <w:style w:type="paragraph" w:customStyle="1" w:styleId="articlesdelaLATMPnouveaux">
    <w:name w:val="articles de la LATMP (nouveaux)"/>
    <w:basedOn w:val="Normal"/>
    <w:rsid w:val="00D44BCF"/>
    <w:pPr>
      <w:ind w:left="720" w:right="720"/>
      <w:jc w:val="both"/>
    </w:pPr>
    <w:rPr>
      <w:sz w:val="20"/>
    </w:rPr>
  </w:style>
  <w:style w:type="character" w:customStyle="1" w:styleId="NotedebasdepageCar">
    <w:name w:val="Note de bas de page Car"/>
    <w:basedOn w:val="Policepardfaut"/>
    <w:link w:val="Notedebasdepage"/>
    <w:semiHidden/>
    <w:locked/>
    <w:rsid w:val="00BC0A03"/>
    <w:rPr>
      <w:rFonts w:ascii="Arial" w:hAnsi="Arial"/>
      <w:sz w:val="24"/>
      <w:lang w:val="fr-CA" w:eastAsia="fr-CA" w:bidi="ar-SA"/>
    </w:rPr>
  </w:style>
  <w:style w:type="paragraph" w:customStyle="1" w:styleId="Citationenretrait">
    <w:name w:val="Citation en retrait"/>
    <w:basedOn w:val="Normal"/>
    <w:link w:val="CitationenretraitCar"/>
    <w:rsid w:val="006A7C53"/>
    <w:pPr>
      <w:spacing w:before="120" w:after="120"/>
      <w:ind w:left="720" w:right="720"/>
      <w:jc w:val="both"/>
    </w:pPr>
    <w:rPr>
      <w:kern w:val="24"/>
      <w:sz w:val="22"/>
      <w:lang w:eastAsia="fr-FR"/>
    </w:rPr>
  </w:style>
  <w:style w:type="paragraph" w:customStyle="1" w:styleId="Citationendoubleretrait">
    <w:name w:val="Citation en double retrait"/>
    <w:basedOn w:val="Citationenretrait"/>
    <w:rsid w:val="00147A49"/>
    <w:pPr>
      <w:spacing w:before="0" w:after="0"/>
      <w:ind w:left="1440" w:right="1440"/>
    </w:pPr>
    <w:rPr>
      <w:sz w:val="20"/>
    </w:rPr>
  </w:style>
  <w:style w:type="character" w:customStyle="1" w:styleId="Citationintgre">
    <w:name w:val="Citation intégrée"/>
    <w:basedOn w:val="Policepardfaut"/>
    <w:rsid w:val="006A7C53"/>
    <w:rPr>
      <w:rFonts w:ascii="Arial" w:hAnsi="Arial"/>
      <w:i/>
      <w:noProof w:val="0"/>
      <w:sz w:val="22"/>
      <w:lang w:val="fr-CA"/>
    </w:rPr>
  </w:style>
  <w:style w:type="paragraph" w:customStyle="1" w:styleId="Paragraphe">
    <w:name w:val="Paragraphe"/>
    <w:basedOn w:val="Normal"/>
    <w:link w:val="ParagrapheCar"/>
    <w:rsid w:val="006A7C53"/>
    <w:pPr>
      <w:numPr>
        <w:numId w:val="6"/>
      </w:numPr>
      <w:spacing w:before="160" w:after="160"/>
      <w:jc w:val="both"/>
    </w:pPr>
    <w:rPr>
      <w:kern w:val="28"/>
      <w:lang w:eastAsia="fr-FR"/>
    </w:rPr>
  </w:style>
  <w:style w:type="paragraph" w:customStyle="1" w:styleId="ParagAlaMarge">
    <w:name w:val="ParagAlaMarge"/>
    <w:basedOn w:val="Paragraphe"/>
    <w:rsid w:val="006A7C53"/>
    <w:pPr>
      <w:numPr>
        <w:numId w:val="0"/>
      </w:numPr>
    </w:pPr>
  </w:style>
  <w:style w:type="paragraph" w:customStyle="1" w:styleId="ParagNonNum">
    <w:name w:val="ParagNonNum"/>
    <w:basedOn w:val="Paragraphe"/>
    <w:rsid w:val="006A7C53"/>
    <w:pPr>
      <w:numPr>
        <w:numId w:val="0"/>
      </w:numPr>
      <w:ind w:firstLine="720"/>
    </w:pPr>
  </w:style>
  <w:style w:type="paragraph" w:customStyle="1" w:styleId="Sous-paragraphe">
    <w:name w:val="Sous-paragraphe"/>
    <w:basedOn w:val="Normal"/>
    <w:rsid w:val="000E0C28"/>
    <w:pPr>
      <w:numPr>
        <w:ilvl w:val="1"/>
        <w:numId w:val="6"/>
      </w:numPr>
      <w:spacing w:before="120" w:after="120"/>
      <w:ind w:left="1440" w:hanging="720"/>
    </w:pPr>
    <w:rPr>
      <w:szCs w:val="24"/>
      <w:lang w:eastAsia="fr-FR"/>
    </w:rPr>
  </w:style>
  <w:style w:type="paragraph" w:customStyle="1" w:styleId="zSoquijdatDivision">
    <w:name w:val="zSoquij_datDivision"/>
    <w:basedOn w:val="Normal"/>
    <w:rsid w:val="00F772C1"/>
    <w:pPr>
      <w:jc w:val="center"/>
    </w:pPr>
    <w:rPr>
      <w:b/>
      <w:bCs/>
      <w:sz w:val="22"/>
      <w:szCs w:val="22"/>
    </w:rPr>
  </w:style>
  <w:style w:type="paragraph" w:customStyle="1" w:styleId="zSoquijlblLienParties">
    <w:name w:val="zSoquij_lblLienParties"/>
    <w:basedOn w:val="Normal"/>
    <w:rsid w:val="00D06652"/>
  </w:style>
  <w:style w:type="paragraph" w:customStyle="1" w:styleId="zSoquijdatDateAudience">
    <w:name w:val="zSoquij_datDateAudience"/>
    <w:basedOn w:val="Normal"/>
    <w:rsid w:val="000E56A6"/>
  </w:style>
  <w:style w:type="paragraph" w:customStyle="1" w:styleId="yChPInterv">
    <w:name w:val="yCh_PInterv"/>
    <w:rsid w:val="005069AE"/>
    <w:rPr>
      <w:rFonts w:ascii="Arial" w:hAnsi="Arial"/>
      <w:sz w:val="24"/>
    </w:rPr>
  </w:style>
  <w:style w:type="character" w:customStyle="1" w:styleId="ParagrapheCar">
    <w:name w:val="Paragraphe Car"/>
    <w:basedOn w:val="Policepardfaut"/>
    <w:link w:val="Paragraphe"/>
    <w:locked/>
    <w:rsid w:val="000B4C45"/>
    <w:rPr>
      <w:rFonts w:ascii="Arial" w:hAnsi="Arial"/>
      <w:kern w:val="28"/>
      <w:sz w:val="24"/>
      <w:lang w:eastAsia="fr-FR"/>
    </w:rPr>
  </w:style>
  <w:style w:type="paragraph" w:styleId="Textedebulles">
    <w:name w:val="Balloon Text"/>
    <w:basedOn w:val="Normal"/>
    <w:link w:val="TextedebullesCar"/>
    <w:rsid w:val="00EA3783"/>
    <w:rPr>
      <w:rFonts w:ascii="Segoe UI" w:hAnsi="Segoe UI" w:cs="Segoe UI"/>
      <w:sz w:val="18"/>
      <w:szCs w:val="18"/>
    </w:rPr>
  </w:style>
  <w:style w:type="character" w:customStyle="1" w:styleId="TextedebullesCar">
    <w:name w:val="Texte de bulles Car"/>
    <w:basedOn w:val="Policepardfaut"/>
    <w:link w:val="Textedebulles"/>
    <w:rsid w:val="00EA3783"/>
    <w:rPr>
      <w:rFonts w:ascii="Segoe UI" w:hAnsi="Segoe UI" w:cs="Segoe UI"/>
      <w:sz w:val="18"/>
      <w:szCs w:val="18"/>
    </w:rPr>
  </w:style>
  <w:style w:type="character" w:customStyle="1" w:styleId="CitationenretraitCar">
    <w:name w:val="Citation en retrait Car"/>
    <w:basedOn w:val="Policepardfaut"/>
    <w:link w:val="Citationenretrait"/>
    <w:rsid w:val="00A770CB"/>
    <w:rPr>
      <w:rFonts w:ascii="Arial" w:hAnsi="Arial"/>
      <w:kern w:val="24"/>
      <w:sz w:val="22"/>
      <w:lang w:eastAsia="fr-FR"/>
    </w:rPr>
  </w:style>
  <w:style w:type="character" w:customStyle="1" w:styleId="nobold">
    <w:name w:val="nobold"/>
    <w:basedOn w:val="Policepardfaut"/>
    <w:rsid w:val="00040CC4"/>
    <w:rPr>
      <w:b/>
      <w:bCs/>
      <w:sz w:val="36"/>
      <w:szCs w:val="36"/>
    </w:rPr>
  </w:style>
  <w:style w:type="character" w:customStyle="1" w:styleId="ft7">
    <w:name w:val="ft7"/>
    <w:basedOn w:val="Policepardfaut"/>
    <w:rsid w:val="007C3255"/>
  </w:style>
  <w:style w:type="character" w:customStyle="1" w:styleId="ft5">
    <w:name w:val="ft5"/>
    <w:basedOn w:val="Policepardfaut"/>
    <w:rsid w:val="007C32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rPr>
  </w:style>
  <w:style w:type="paragraph" w:styleId="Titre1">
    <w:name w:val="heading 1"/>
    <w:basedOn w:val="Normal"/>
    <w:next w:val="corpsdedcision"/>
    <w:qFormat/>
    <w:rsid w:val="0034740A"/>
    <w:pPr>
      <w:keepNext/>
      <w:spacing w:before="240" w:after="240"/>
      <w:outlineLvl w:val="0"/>
    </w:pPr>
    <w:rPr>
      <w:rFonts w:cs="Arial"/>
      <w:bCs/>
      <w:caps/>
      <w:kern w:val="32"/>
      <w:szCs w:val="32"/>
      <w:u w:val="single"/>
      <w:lang w:eastAsia="fr-FR"/>
    </w:rPr>
  </w:style>
  <w:style w:type="paragraph" w:styleId="Titre2">
    <w:name w:val="heading 2"/>
    <w:basedOn w:val="Normal"/>
    <w:next w:val="corpsdedcision"/>
    <w:qFormat/>
    <w:rsid w:val="0034740A"/>
    <w:pPr>
      <w:keepNext/>
      <w:spacing w:before="240" w:after="240"/>
      <w:outlineLvl w:val="1"/>
    </w:pPr>
    <w:rPr>
      <w:rFonts w:cs="Arial"/>
      <w:bCs/>
      <w:iCs/>
      <w:caps/>
      <w:szCs w:val="28"/>
      <w:lang w:eastAsia="fr-FR"/>
    </w:rPr>
  </w:style>
  <w:style w:type="paragraph" w:styleId="Titre3">
    <w:name w:val="heading 3"/>
    <w:basedOn w:val="Normal"/>
    <w:next w:val="corpsdedcision"/>
    <w:qFormat/>
    <w:rsid w:val="0034740A"/>
    <w:pPr>
      <w:keepNext/>
      <w:spacing w:before="240" w:after="240"/>
      <w:outlineLvl w:val="2"/>
    </w:pPr>
    <w:rPr>
      <w:rFonts w:cs="Arial"/>
      <w:bCs/>
      <w:szCs w:val="26"/>
      <w:u w:val="single"/>
      <w:lang w:eastAsia="fr-FR"/>
    </w:rPr>
  </w:style>
  <w:style w:type="paragraph" w:styleId="Titre4">
    <w:name w:val="heading 4"/>
    <w:basedOn w:val="Normal"/>
    <w:next w:val="corpsdedcision"/>
    <w:qFormat/>
    <w:rsid w:val="0034740A"/>
    <w:pPr>
      <w:keepNext/>
      <w:spacing w:before="240" w:after="240"/>
      <w:outlineLvl w:val="3"/>
    </w:pPr>
    <w:rPr>
      <w:bCs/>
      <w:szCs w:val="28"/>
      <w:lang w:eastAsia="fr-FR"/>
    </w:rPr>
  </w:style>
  <w:style w:type="paragraph" w:styleId="Titre5">
    <w:name w:val="heading 5"/>
    <w:basedOn w:val="Normal"/>
    <w:next w:val="Normal"/>
    <w:qFormat/>
    <w:rsid w:val="005E2367"/>
    <w:pPr>
      <w:numPr>
        <w:ilvl w:val="4"/>
        <w:numId w:val="2"/>
      </w:numPr>
      <w:spacing w:before="240" w:after="60"/>
      <w:outlineLvl w:val="4"/>
    </w:pPr>
    <w:rPr>
      <w:b/>
      <w:bCs/>
      <w:i/>
      <w:iCs/>
      <w:sz w:val="26"/>
      <w:szCs w:val="26"/>
    </w:rPr>
  </w:style>
  <w:style w:type="paragraph" w:styleId="Titre6">
    <w:name w:val="heading 6"/>
    <w:basedOn w:val="Normal"/>
    <w:next w:val="Normal"/>
    <w:qFormat/>
    <w:rsid w:val="005E2367"/>
    <w:pPr>
      <w:numPr>
        <w:ilvl w:val="5"/>
        <w:numId w:val="2"/>
      </w:numPr>
      <w:spacing w:before="240" w:after="60"/>
      <w:outlineLvl w:val="5"/>
    </w:pPr>
    <w:rPr>
      <w:rFonts w:ascii="Times New Roman" w:hAnsi="Times New Roman"/>
      <w:b/>
      <w:bCs/>
      <w:sz w:val="22"/>
      <w:szCs w:val="22"/>
    </w:rPr>
  </w:style>
  <w:style w:type="paragraph" w:styleId="Titre7">
    <w:name w:val="heading 7"/>
    <w:basedOn w:val="Normal"/>
    <w:next w:val="Normal"/>
    <w:qFormat/>
    <w:rsid w:val="005E2367"/>
    <w:pPr>
      <w:numPr>
        <w:ilvl w:val="6"/>
        <w:numId w:val="2"/>
      </w:numPr>
      <w:spacing w:before="240" w:after="60"/>
      <w:outlineLvl w:val="6"/>
    </w:pPr>
    <w:rPr>
      <w:rFonts w:ascii="Times New Roman" w:hAnsi="Times New Roman"/>
      <w:szCs w:val="24"/>
    </w:rPr>
  </w:style>
  <w:style w:type="paragraph" w:styleId="Titre8">
    <w:name w:val="heading 8"/>
    <w:basedOn w:val="Normal"/>
    <w:next w:val="Normal"/>
    <w:qFormat/>
    <w:rsid w:val="005E2367"/>
    <w:pPr>
      <w:numPr>
        <w:ilvl w:val="7"/>
        <w:numId w:val="2"/>
      </w:numPr>
      <w:spacing w:before="240" w:after="60"/>
      <w:outlineLvl w:val="7"/>
    </w:pPr>
    <w:rPr>
      <w:rFonts w:ascii="Times New Roman" w:hAnsi="Times New Roman"/>
      <w:i/>
      <w:iCs/>
      <w:szCs w:val="24"/>
    </w:rPr>
  </w:style>
  <w:style w:type="paragraph" w:styleId="Titre9">
    <w:name w:val="heading 9"/>
    <w:basedOn w:val="Normal"/>
    <w:next w:val="Normal"/>
    <w:qFormat/>
    <w:rsid w:val="005E2367"/>
    <w:pPr>
      <w:numPr>
        <w:ilvl w:val="8"/>
        <w:numId w:val="2"/>
      </w:numPr>
      <w:spacing w:before="240" w:after="60"/>
      <w:outlineLvl w:val="8"/>
    </w:pPr>
    <w:rPr>
      <w:rFonts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zSoquijdatAssesseurs">
    <w:name w:val="zSoquij_datAssesseurs"/>
    <w:basedOn w:val="Normal"/>
  </w:style>
  <w:style w:type="paragraph" w:customStyle="1" w:styleId="zSoquijdatCabinetProcureurDef">
    <w:name w:val="zSoquij_datCabinetProcureurDef"/>
    <w:basedOn w:val="Normal"/>
  </w:style>
  <w:style w:type="paragraph" w:customStyle="1" w:styleId="zSoquijdatCabinetProcureurDem">
    <w:name w:val="zSoquij_datCabinetProcureurDem"/>
    <w:basedOn w:val="Normal"/>
  </w:style>
  <w:style w:type="paragraph" w:customStyle="1" w:styleId="zSoquijdatDateJugement">
    <w:name w:val="zSoquij_datDateJugement"/>
    <w:basedOn w:val="Normal"/>
    <w:rsid w:val="005B5689"/>
  </w:style>
  <w:style w:type="paragraph" w:customStyle="1" w:styleId="zSoquijdatGreffe">
    <w:name w:val="zSoquij_datGreffe"/>
    <w:basedOn w:val="Normal"/>
  </w:style>
  <w:style w:type="paragraph" w:customStyle="1" w:styleId="zSoquijdatJuge">
    <w:name w:val="zSoquij_datJuge"/>
    <w:basedOn w:val="Normal"/>
    <w:rsid w:val="005B5689"/>
    <w:rPr>
      <w:b/>
    </w:rPr>
  </w:style>
  <w:style w:type="paragraph" w:customStyle="1" w:styleId="zSoquijdatMembreE">
    <w:name w:val="zSoquij_datMembreE"/>
    <w:basedOn w:val="Normal"/>
  </w:style>
  <w:style w:type="paragraph" w:customStyle="1" w:styleId="zSoquijdatMembreS">
    <w:name w:val="zSoquij_datMembreS"/>
    <w:basedOn w:val="Normal"/>
  </w:style>
  <w:style w:type="paragraph" w:customStyle="1" w:styleId="articlesdelaLSST">
    <w:name w:val="articles de la LSST"/>
    <w:basedOn w:val="Normal"/>
    <w:pPr>
      <w:ind w:left="720" w:right="720"/>
      <w:jc w:val="both"/>
    </w:pPr>
    <w:rPr>
      <w:sz w:val="20"/>
    </w:rPr>
  </w:style>
  <w:style w:type="paragraph" w:customStyle="1" w:styleId="zSoquijdatNCSST">
    <w:name w:val="zSoquij_datNCSST"/>
    <w:basedOn w:val="Normal"/>
  </w:style>
  <w:style w:type="paragraph" w:customStyle="1" w:styleId="zSoquijdatNoDossier">
    <w:name w:val="zSoquij_datNoDossier"/>
    <w:basedOn w:val="Normal"/>
  </w:style>
  <w:style w:type="paragraph" w:customStyle="1" w:styleId="zSoquijdatNomPartieDef">
    <w:name w:val="zSoquij_datNomPartieDef"/>
    <w:basedOn w:val="Normal"/>
  </w:style>
  <w:style w:type="paragraph" w:customStyle="1" w:styleId="zSoquijdatNomPartieDem">
    <w:name w:val="zSoquij_datNomPartieDem"/>
    <w:basedOn w:val="Normal"/>
  </w:style>
  <w:style w:type="paragraph" w:customStyle="1" w:styleId="zSoquijdatNomPartieInt">
    <w:name w:val="zSoquij_datNomPartieInt"/>
    <w:basedOn w:val="Normal"/>
  </w:style>
  <w:style w:type="paragraph" w:customStyle="1" w:styleId="zSoquijdatNomProcureurDef">
    <w:name w:val="zSoquij_datNomProcureurDef"/>
    <w:basedOn w:val="Normal"/>
  </w:style>
  <w:style w:type="paragraph" w:customStyle="1" w:styleId="zSoquijdatNomProcureurDem">
    <w:name w:val="zSoquij_datNomProcureurDem"/>
    <w:basedOn w:val="Normal"/>
  </w:style>
  <w:style w:type="paragraph" w:customStyle="1" w:styleId="zSoquijdatQtePartieDef">
    <w:name w:val="zSoquij_datQtePartieDef"/>
    <w:basedOn w:val="Normal"/>
  </w:style>
  <w:style w:type="paragraph" w:customStyle="1" w:styleId="zSoquijdatQtePartieDem">
    <w:name w:val="zSoquij_datQtePartieDem"/>
    <w:basedOn w:val="Normal"/>
  </w:style>
  <w:style w:type="paragraph" w:customStyle="1" w:styleId="zSoquijdatQtePartieInt">
    <w:name w:val="zSoquij_datQtePartieInt"/>
    <w:basedOn w:val="Normal"/>
  </w:style>
  <w:style w:type="paragraph" w:customStyle="1" w:styleId="zSoquijlblProcureurDef">
    <w:name w:val="zSoquij_lblProcureurDef"/>
    <w:basedOn w:val="Normal"/>
  </w:style>
  <w:style w:type="paragraph" w:customStyle="1" w:styleId="zSoquijlblProcureurDem">
    <w:name w:val="zSoquij_lblProcureurDem"/>
    <w:basedOn w:val="Normal"/>
  </w:style>
  <w:style w:type="character" w:styleId="Appelnotedebasdep">
    <w:name w:val="footnote reference"/>
    <w:basedOn w:val="Policepardfaut"/>
    <w:semiHidden/>
    <w:rPr>
      <w:rFonts w:ascii="Arial" w:hAnsi="Arial"/>
      <w:vertAlign w:val="superscript"/>
    </w:rPr>
  </w:style>
  <w:style w:type="paragraph" w:customStyle="1" w:styleId="citation">
    <w:name w:val="citation"/>
    <w:basedOn w:val="Normal"/>
    <w:pPr>
      <w:ind w:left="720" w:right="720"/>
      <w:jc w:val="both"/>
    </w:pPr>
    <w:rPr>
      <w:sz w:val="20"/>
    </w:rPr>
  </w:style>
  <w:style w:type="paragraph" w:customStyle="1" w:styleId="corpsdedcision">
    <w:name w:val="corps de décision"/>
    <w:basedOn w:val="Normal"/>
    <w:uiPriority w:val="99"/>
    <w:pPr>
      <w:numPr>
        <w:numId w:val="1"/>
      </w:numPr>
      <w:tabs>
        <w:tab w:val="clear" w:pos="360"/>
        <w:tab w:val="left" w:pos="720"/>
      </w:tabs>
      <w:spacing w:after="360"/>
      <w:jc w:val="both"/>
    </w:pPr>
  </w:style>
  <w:style w:type="paragraph" w:customStyle="1" w:styleId="Dfinitions">
    <w:name w:val="Définitions"/>
    <w:basedOn w:val="citation"/>
  </w:style>
  <w:style w:type="paragraph" w:customStyle="1" w:styleId="Dispositif">
    <w:name w:val="Dispositif"/>
    <w:basedOn w:val="Normal"/>
    <w:pPr>
      <w:spacing w:after="360"/>
      <w:jc w:val="both"/>
    </w:pPr>
  </w:style>
  <w:style w:type="paragraph" w:styleId="Notedebasdepage">
    <w:name w:val="footnote text"/>
    <w:basedOn w:val="Normal"/>
    <w:link w:val="NotedebasdepageCar"/>
    <w:semiHidden/>
  </w:style>
  <w:style w:type="paragraph" w:styleId="En-tte">
    <w:name w:val="header"/>
    <w:basedOn w:val="Normal"/>
    <w:pPr>
      <w:tabs>
        <w:tab w:val="center" w:pos="4320"/>
        <w:tab w:val="right" w:pos="8640"/>
      </w:tabs>
    </w:pPr>
  </w:style>
  <w:style w:type="character" w:styleId="Numrodepage">
    <w:name w:val="page number"/>
    <w:basedOn w:val="Policepardfaut"/>
    <w:rPr>
      <w:rFonts w:ascii="Arial" w:hAnsi="Arial"/>
      <w:sz w:val="24"/>
    </w:rPr>
  </w:style>
  <w:style w:type="paragraph" w:styleId="Pieddepage">
    <w:name w:val="footer"/>
    <w:basedOn w:val="Normal"/>
    <w:pPr>
      <w:tabs>
        <w:tab w:val="center" w:pos="4320"/>
        <w:tab w:val="right" w:pos="8640"/>
      </w:tabs>
    </w:pPr>
  </w:style>
  <w:style w:type="paragraph" w:customStyle="1" w:styleId="zSoquijlblProcureurInt">
    <w:name w:val="zSoquij_lblProcureurInt"/>
    <w:basedOn w:val="Normal"/>
  </w:style>
  <w:style w:type="paragraph" w:customStyle="1" w:styleId="articlesdelaLATMP">
    <w:name w:val="articles de la LATMP"/>
    <w:basedOn w:val="Normal"/>
    <w:pPr>
      <w:ind w:left="720" w:right="720"/>
      <w:jc w:val="both"/>
    </w:pPr>
    <w:rPr>
      <w:sz w:val="20"/>
    </w:rPr>
  </w:style>
  <w:style w:type="paragraph" w:customStyle="1" w:styleId="Annexes">
    <w:name w:val="Annexes"/>
    <w:basedOn w:val="citation"/>
  </w:style>
  <w:style w:type="paragraph" w:customStyle="1" w:styleId="zSoquijdatNomProcureurInt">
    <w:name w:val="zSoquij_datNomProcureurInt"/>
    <w:basedOn w:val="Normal"/>
  </w:style>
  <w:style w:type="paragraph" w:customStyle="1" w:styleId="zSoquijdatCabinetProcureurInt">
    <w:name w:val="zSoquij_datCabinetProcureurInt"/>
    <w:basedOn w:val="Normal"/>
  </w:style>
  <w:style w:type="paragraph" w:customStyle="1" w:styleId="zSoquijdatRefNeutre">
    <w:name w:val="zSoquij_datRefNeutre"/>
    <w:basedOn w:val="Normal"/>
    <w:rsid w:val="00E20425"/>
    <w:pPr>
      <w:jc w:val="right"/>
    </w:pPr>
    <w:rPr>
      <w:b/>
      <w:sz w:val="22"/>
      <w:szCs w:val="22"/>
    </w:rPr>
  </w:style>
  <w:style w:type="paragraph" w:customStyle="1" w:styleId="zSoquijdatRepertorie">
    <w:name w:val="zSoquij_datRepertorie"/>
    <w:basedOn w:val="Normal"/>
    <w:rsid w:val="00E20425"/>
    <w:rPr>
      <w:b/>
      <w:sz w:val="22"/>
      <w:szCs w:val="22"/>
    </w:rPr>
  </w:style>
  <w:style w:type="paragraph" w:customStyle="1" w:styleId="corpsdetexte">
    <w:name w:val="corps de texte"/>
    <w:basedOn w:val="Normal"/>
    <w:rsid w:val="00ED2D34"/>
    <w:pPr>
      <w:tabs>
        <w:tab w:val="left" w:pos="720"/>
      </w:tabs>
      <w:spacing w:after="360"/>
      <w:jc w:val="both"/>
    </w:pPr>
  </w:style>
  <w:style w:type="paragraph" w:customStyle="1" w:styleId="articlesdelaLATMPnouveaux">
    <w:name w:val="articles de la LATMP (nouveaux)"/>
    <w:basedOn w:val="Normal"/>
    <w:rsid w:val="00D44BCF"/>
    <w:pPr>
      <w:ind w:left="720" w:right="720"/>
      <w:jc w:val="both"/>
    </w:pPr>
    <w:rPr>
      <w:sz w:val="20"/>
    </w:rPr>
  </w:style>
  <w:style w:type="character" w:customStyle="1" w:styleId="NotedebasdepageCar">
    <w:name w:val="Note de bas de page Car"/>
    <w:basedOn w:val="Policepardfaut"/>
    <w:link w:val="Notedebasdepage"/>
    <w:semiHidden/>
    <w:locked/>
    <w:rsid w:val="00BC0A03"/>
    <w:rPr>
      <w:rFonts w:ascii="Arial" w:hAnsi="Arial"/>
      <w:sz w:val="24"/>
      <w:lang w:val="fr-CA" w:eastAsia="fr-CA" w:bidi="ar-SA"/>
    </w:rPr>
  </w:style>
  <w:style w:type="paragraph" w:customStyle="1" w:styleId="Citationenretrait">
    <w:name w:val="Citation en retrait"/>
    <w:basedOn w:val="Normal"/>
    <w:link w:val="CitationenretraitCar"/>
    <w:rsid w:val="006A7C53"/>
    <w:pPr>
      <w:spacing w:before="120" w:after="120"/>
      <w:ind w:left="720" w:right="720"/>
      <w:jc w:val="both"/>
    </w:pPr>
    <w:rPr>
      <w:kern w:val="24"/>
      <w:sz w:val="22"/>
      <w:lang w:eastAsia="fr-FR"/>
    </w:rPr>
  </w:style>
  <w:style w:type="paragraph" w:customStyle="1" w:styleId="Citationendoubleretrait">
    <w:name w:val="Citation en double retrait"/>
    <w:basedOn w:val="Citationenretrait"/>
    <w:rsid w:val="00147A49"/>
    <w:pPr>
      <w:spacing w:before="0" w:after="0"/>
      <w:ind w:left="1440" w:right="1440"/>
    </w:pPr>
    <w:rPr>
      <w:sz w:val="20"/>
    </w:rPr>
  </w:style>
  <w:style w:type="character" w:customStyle="1" w:styleId="Citationintgre">
    <w:name w:val="Citation intégrée"/>
    <w:basedOn w:val="Policepardfaut"/>
    <w:rsid w:val="006A7C53"/>
    <w:rPr>
      <w:rFonts w:ascii="Arial" w:hAnsi="Arial"/>
      <w:i/>
      <w:noProof w:val="0"/>
      <w:sz w:val="22"/>
      <w:lang w:val="fr-CA"/>
    </w:rPr>
  </w:style>
  <w:style w:type="paragraph" w:customStyle="1" w:styleId="Paragraphe">
    <w:name w:val="Paragraphe"/>
    <w:basedOn w:val="Normal"/>
    <w:link w:val="ParagrapheCar"/>
    <w:rsid w:val="006A7C53"/>
    <w:pPr>
      <w:numPr>
        <w:numId w:val="6"/>
      </w:numPr>
      <w:spacing w:before="160" w:after="160"/>
      <w:jc w:val="both"/>
    </w:pPr>
    <w:rPr>
      <w:kern w:val="28"/>
      <w:lang w:eastAsia="fr-FR"/>
    </w:rPr>
  </w:style>
  <w:style w:type="paragraph" w:customStyle="1" w:styleId="ParagAlaMarge">
    <w:name w:val="ParagAlaMarge"/>
    <w:basedOn w:val="Paragraphe"/>
    <w:rsid w:val="006A7C53"/>
    <w:pPr>
      <w:numPr>
        <w:numId w:val="0"/>
      </w:numPr>
    </w:pPr>
  </w:style>
  <w:style w:type="paragraph" w:customStyle="1" w:styleId="ParagNonNum">
    <w:name w:val="ParagNonNum"/>
    <w:basedOn w:val="Paragraphe"/>
    <w:rsid w:val="006A7C53"/>
    <w:pPr>
      <w:numPr>
        <w:numId w:val="0"/>
      </w:numPr>
      <w:ind w:firstLine="720"/>
    </w:pPr>
  </w:style>
  <w:style w:type="paragraph" w:customStyle="1" w:styleId="Sous-paragraphe">
    <w:name w:val="Sous-paragraphe"/>
    <w:basedOn w:val="Normal"/>
    <w:rsid w:val="000E0C28"/>
    <w:pPr>
      <w:numPr>
        <w:ilvl w:val="1"/>
        <w:numId w:val="6"/>
      </w:numPr>
      <w:spacing w:before="120" w:after="120"/>
      <w:ind w:left="1440" w:hanging="720"/>
    </w:pPr>
    <w:rPr>
      <w:szCs w:val="24"/>
      <w:lang w:eastAsia="fr-FR"/>
    </w:rPr>
  </w:style>
  <w:style w:type="paragraph" w:customStyle="1" w:styleId="zSoquijdatDivision">
    <w:name w:val="zSoquij_datDivision"/>
    <w:basedOn w:val="Normal"/>
    <w:rsid w:val="00F772C1"/>
    <w:pPr>
      <w:jc w:val="center"/>
    </w:pPr>
    <w:rPr>
      <w:b/>
      <w:bCs/>
      <w:sz w:val="22"/>
      <w:szCs w:val="22"/>
    </w:rPr>
  </w:style>
  <w:style w:type="paragraph" w:customStyle="1" w:styleId="zSoquijlblLienParties">
    <w:name w:val="zSoquij_lblLienParties"/>
    <w:basedOn w:val="Normal"/>
    <w:rsid w:val="00D06652"/>
  </w:style>
  <w:style w:type="paragraph" w:customStyle="1" w:styleId="zSoquijdatDateAudience">
    <w:name w:val="zSoquij_datDateAudience"/>
    <w:basedOn w:val="Normal"/>
    <w:rsid w:val="000E56A6"/>
  </w:style>
  <w:style w:type="paragraph" w:customStyle="1" w:styleId="yChPInterv">
    <w:name w:val="yCh_PInterv"/>
    <w:rsid w:val="005069AE"/>
    <w:rPr>
      <w:rFonts w:ascii="Arial" w:hAnsi="Arial"/>
      <w:sz w:val="24"/>
    </w:rPr>
  </w:style>
  <w:style w:type="character" w:customStyle="1" w:styleId="ParagrapheCar">
    <w:name w:val="Paragraphe Car"/>
    <w:basedOn w:val="Policepardfaut"/>
    <w:link w:val="Paragraphe"/>
    <w:locked/>
    <w:rsid w:val="000B4C45"/>
    <w:rPr>
      <w:rFonts w:ascii="Arial" w:hAnsi="Arial"/>
      <w:kern w:val="28"/>
      <w:sz w:val="24"/>
      <w:lang w:eastAsia="fr-FR"/>
    </w:rPr>
  </w:style>
  <w:style w:type="paragraph" w:styleId="Textedebulles">
    <w:name w:val="Balloon Text"/>
    <w:basedOn w:val="Normal"/>
    <w:link w:val="TextedebullesCar"/>
    <w:rsid w:val="00EA3783"/>
    <w:rPr>
      <w:rFonts w:ascii="Segoe UI" w:hAnsi="Segoe UI" w:cs="Segoe UI"/>
      <w:sz w:val="18"/>
      <w:szCs w:val="18"/>
    </w:rPr>
  </w:style>
  <w:style w:type="character" w:customStyle="1" w:styleId="TextedebullesCar">
    <w:name w:val="Texte de bulles Car"/>
    <w:basedOn w:val="Policepardfaut"/>
    <w:link w:val="Textedebulles"/>
    <w:rsid w:val="00EA3783"/>
    <w:rPr>
      <w:rFonts w:ascii="Segoe UI" w:hAnsi="Segoe UI" w:cs="Segoe UI"/>
      <w:sz w:val="18"/>
      <w:szCs w:val="18"/>
    </w:rPr>
  </w:style>
  <w:style w:type="character" w:customStyle="1" w:styleId="CitationenretraitCar">
    <w:name w:val="Citation en retrait Car"/>
    <w:basedOn w:val="Policepardfaut"/>
    <w:link w:val="Citationenretrait"/>
    <w:rsid w:val="00A770CB"/>
    <w:rPr>
      <w:rFonts w:ascii="Arial" w:hAnsi="Arial"/>
      <w:kern w:val="24"/>
      <w:sz w:val="22"/>
      <w:lang w:eastAsia="fr-FR"/>
    </w:rPr>
  </w:style>
  <w:style w:type="character" w:customStyle="1" w:styleId="nobold">
    <w:name w:val="nobold"/>
    <w:basedOn w:val="Policepardfaut"/>
    <w:rsid w:val="00040CC4"/>
    <w:rPr>
      <w:b/>
      <w:bCs/>
      <w:sz w:val="36"/>
      <w:szCs w:val="36"/>
    </w:rPr>
  </w:style>
  <w:style w:type="character" w:customStyle="1" w:styleId="ft7">
    <w:name w:val="ft7"/>
    <w:basedOn w:val="Policepardfaut"/>
    <w:rsid w:val="007C3255"/>
  </w:style>
  <w:style w:type="character" w:customStyle="1" w:styleId="ft5">
    <w:name w:val="ft5"/>
    <w:basedOn w:val="Policepardfaut"/>
    <w:rsid w:val="007C3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727832">
      <w:bodyDiv w:val="1"/>
      <w:marLeft w:val="0"/>
      <w:marRight w:val="0"/>
      <w:marTop w:val="0"/>
      <w:marBottom w:val="0"/>
      <w:divBdr>
        <w:top w:val="none" w:sz="0" w:space="0" w:color="auto"/>
        <w:left w:val="none" w:sz="0" w:space="0" w:color="auto"/>
        <w:bottom w:val="none" w:sz="0" w:space="0" w:color="auto"/>
        <w:right w:val="none" w:sz="0" w:space="0" w:color="auto"/>
      </w:divBdr>
    </w:div>
    <w:div w:id="1011181605">
      <w:bodyDiv w:val="1"/>
      <w:marLeft w:val="1200"/>
      <w:marRight w:val="1200"/>
      <w:marTop w:val="150"/>
      <w:marBottom w:val="0"/>
      <w:divBdr>
        <w:top w:val="none" w:sz="0" w:space="0" w:color="auto"/>
        <w:left w:val="none" w:sz="0" w:space="0" w:color="auto"/>
        <w:bottom w:val="none" w:sz="0" w:space="0" w:color="auto"/>
        <w:right w:val="none" w:sz="0" w:space="0" w:color="auto"/>
      </w:divBdr>
      <w:divsChild>
        <w:div w:id="1743600796">
          <w:marLeft w:val="0"/>
          <w:marRight w:val="0"/>
          <w:marTop w:val="0"/>
          <w:marBottom w:val="0"/>
          <w:divBdr>
            <w:top w:val="none" w:sz="0" w:space="0" w:color="auto"/>
            <w:left w:val="none" w:sz="0" w:space="0" w:color="auto"/>
            <w:bottom w:val="none" w:sz="0" w:space="0" w:color="auto"/>
            <w:right w:val="none" w:sz="0" w:space="0" w:color="auto"/>
          </w:divBdr>
          <w:divsChild>
            <w:div w:id="2129548147">
              <w:marLeft w:val="450"/>
              <w:marRight w:val="0"/>
              <w:marTop w:val="0"/>
              <w:marBottom w:val="0"/>
              <w:divBdr>
                <w:top w:val="none" w:sz="0" w:space="0" w:color="auto"/>
                <w:left w:val="none" w:sz="0" w:space="0" w:color="auto"/>
                <w:bottom w:val="none" w:sz="0" w:space="0" w:color="auto"/>
                <w:right w:val="none" w:sz="0" w:space="0" w:color="auto"/>
              </w:divBdr>
            </w:div>
            <w:div w:id="2064015990">
              <w:marLeft w:val="450"/>
              <w:marRight w:val="0"/>
              <w:marTop w:val="0"/>
              <w:marBottom w:val="0"/>
              <w:divBdr>
                <w:top w:val="none" w:sz="0" w:space="0" w:color="auto"/>
                <w:left w:val="none" w:sz="0" w:space="0" w:color="auto"/>
                <w:bottom w:val="none" w:sz="0" w:space="0" w:color="auto"/>
                <w:right w:val="none" w:sz="0" w:space="0" w:color="auto"/>
              </w:divBdr>
            </w:div>
            <w:div w:id="2073697110">
              <w:marLeft w:val="450"/>
              <w:marRight w:val="0"/>
              <w:marTop w:val="0"/>
              <w:marBottom w:val="0"/>
              <w:divBdr>
                <w:top w:val="none" w:sz="0" w:space="0" w:color="auto"/>
                <w:left w:val="none" w:sz="0" w:space="0" w:color="auto"/>
                <w:bottom w:val="none" w:sz="0" w:space="0" w:color="auto"/>
                <w:right w:val="none" w:sz="0" w:space="0" w:color="auto"/>
              </w:divBdr>
            </w:div>
            <w:div w:id="1067340722">
              <w:marLeft w:val="450"/>
              <w:marRight w:val="0"/>
              <w:marTop w:val="0"/>
              <w:marBottom w:val="0"/>
              <w:divBdr>
                <w:top w:val="none" w:sz="0" w:space="0" w:color="auto"/>
                <w:left w:val="none" w:sz="0" w:space="0" w:color="auto"/>
                <w:bottom w:val="none" w:sz="0" w:space="0" w:color="auto"/>
                <w:right w:val="none" w:sz="0" w:space="0" w:color="auto"/>
              </w:divBdr>
            </w:div>
            <w:div w:id="39327059">
              <w:marLeft w:val="450"/>
              <w:marRight w:val="0"/>
              <w:marTop w:val="0"/>
              <w:marBottom w:val="0"/>
              <w:divBdr>
                <w:top w:val="none" w:sz="0" w:space="0" w:color="auto"/>
                <w:left w:val="none" w:sz="0" w:space="0" w:color="auto"/>
                <w:bottom w:val="none" w:sz="0" w:space="0" w:color="auto"/>
                <w:right w:val="none" w:sz="0" w:space="0" w:color="auto"/>
              </w:divBdr>
            </w:div>
            <w:div w:id="421682475">
              <w:marLeft w:val="450"/>
              <w:marRight w:val="0"/>
              <w:marTop w:val="0"/>
              <w:marBottom w:val="0"/>
              <w:divBdr>
                <w:top w:val="none" w:sz="0" w:space="0" w:color="auto"/>
                <w:left w:val="none" w:sz="0" w:space="0" w:color="auto"/>
                <w:bottom w:val="none" w:sz="0" w:space="0" w:color="auto"/>
                <w:right w:val="none" w:sz="0" w:space="0" w:color="auto"/>
              </w:divBdr>
            </w:div>
            <w:div w:id="1809006107">
              <w:marLeft w:val="450"/>
              <w:marRight w:val="0"/>
              <w:marTop w:val="0"/>
              <w:marBottom w:val="0"/>
              <w:divBdr>
                <w:top w:val="none" w:sz="0" w:space="0" w:color="auto"/>
                <w:left w:val="none" w:sz="0" w:space="0" w:color="auto"/>
                <w:bottom w:val="none" w:sz="0" w:space="0" w:color="auto"/>
                <w:right w:val="none" w:sz="0" w:space="0" w:color="auto"/>
              </w:divBdr>
            </w:div>
            <w:div w:id="872042010">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81449501">
      <w:bodyDiv w:val="1"/>
      <w:marLeft w:val="0"/>
      <w:marRight w:val="0"/>
      <w:marTop w:val="0"/>
      <w:marBottom w:val="0"/>
      <w:divBdr>
        <w:top w:val="none" w:sz="0" w:space="0" w:color="auto"/>
        <w:left w:val="none" w:sz="0" w:space="0" w:color="auto"/>
        <w:bottom w:val="none" w:sz="0" w:space="0" w:color="auto"/>
        <w:right w:val="none" w:sz="0" w:space="0" w:color="auto"/>
      </w:divBdr>
    </w:div>
    <w:div w:id="2096126969">
      <w:bodyDiv w:val="1"/>
      <w:marLeft w:val="1200"/>
      <w:marRight w:val="1200"/>
      <w:marTop w:val="150"/>
      <w:marBottom w:val="0"/>
      <w:divBdr>
        <w:top w:val="none" w:sz="0" w:space="0" w:color="auto"/>
        <w:left w:val="none" w:sz="0" w:space="0" w:color="auto"/>
        <w:bottom w:val="none" w:sz="0" w:space="0" w:color="auto"/>
        <w:right w:val="none" w:sz="0" w:space="0" w:color="auto"/>
      </w:divBdr>
      <w:divsChild>
        <w:div w:id="1990745341">
          <w:marLeft w:val="0"/>
          <w:marRight w:val="0"/>
          <w:marTop w:val="0"/>
          <w:marBottom w:val="0"/>
          <w:divBdr>
            <w:top w:val="none" w:sz="0" w:space="0" w:color="auto"/>
            <w:left w:val="none" w:sz="0" w:space="0" w:color="auto"/>
            <w:bottom w:val="none" w:sz="0" w:space="0" w:color="auto"/>
            <w:right w:val="none" w:sz="0" w:space="0" w:color="auto"/>
          </w:divBdr>
          <w:divsChild>
            <w:div w:id="289944321">
              <w:marLeft w:val="450"/>
              <w:marRight w:val="0"/>
              <w:marTop w:val="0"/>
              <w:marBottom w:val="0"/>
              <w:divBdr>
                <w:top w:val="none" w:sz="0" w:space="0" w:color="auto"/>
                <w:left w:val="none" w:sz="0" w:space="0" w:color="auto"/>
                <w:bottom w:val="none" w:sz="0" w:space="0" w:color="auto"/>
                <w:right w:val="none" w:sz="0" w:space="0" w:color="auto"/>
              </w:divBdr>
            </w:div>
            <w:div w:id="870340625">
              <w:marLeft w:val="0"/>
              <w:marRight w:val="0"/>
              <w:marTop w:val="0"/>
              <w:marBottom w:val="0"/>
              <w:divBdr>
                <w:top w:val="none" w:sz="0" w:space="0" w:color="auto"/>
                <w:left w:val="none" w:sz="0" w:space="0" w:color="auto"/>
                <w:bottom w:val="none" w:sz="0" w:space="0" w:color="auto"/>
                <w:right w:val="none" w:sz="0" w:space="0" w:color="auto"/>
              </w:divBdr>
            </w:div>
            <w:div w:id="683288575">
              <w:marLeft w:val="450"/>
              <w:marRight w:val="0"/>
              <w:marTop w:val="0"/>
              <w:marBottom w:val="0"/>
              <w:divBdr>
                <w:top w:val="none" w:sz="0" w:space="0" w:color="auto"/>
                <w:left w:val="none" w:sz="0" w:space="0" w:color="auto"/>
                <w:bottom w:val="none" w:sz="0" w:space="0" w:color="auto"/>
                <w:right w:val="none" w:sz="0" w:space="0" w:color="auto"/>
              </w:divBdr>
            </w:div>
            <w:div w:id="2130930939">
              <w:marLeft w:val="450"/>
              <w:marRight w:val="0"/>
              <w:marTop w:val="0"/>
              <w:marBottom w:val="0"/>
              <w:divBdr>
                <w:top w:val="none" w:sz="0" w:space="0" w:color="auto"/>
                <w:left w:val="none" w:sz="0" w:space="0" w:color="auto"/>
                <w:bottom w:val="none" w:sz="0" w:space="0" w:color="auto"/>
                <w:right w:val="none" w:sz="0" w:space="0" w:color="auto"/>
              </w:divBdr>
            </w:div>
            <w:div w:id="94402256">
              <w:marLeft w:val="0"/>
              <w:marRight w:val="0"/>
              <w:marTop w:val="0"/>
              <w:marBottom w:val="0"/>
              <w:divBdr>
                <w:top w:val="none" w:sz="0" w:space="0" w:color="auto"/>
                <w:left w:val="none" w:sz="0" w:space="0" w:color="auto"/>
                <w:bottom w:val="none" w:sz="0" w:space="0" w:color="auto"/>
                <w:right w:val="none" w:sz="0" w:space="0" w:color="auto"/>
              </w:divBdr>
            </w:div>
            <w:div w:id="1086265957">
              <w:marLeft w:val="450"/>
              <w:marRight w:val="0"/>
              <w:marTop w:val="0"/>
              <w:marBottom w:val="0"/>
              <w:divBdr>
                <w:top w:val="none" w:sz="0" w:space="0" w:color="auto"/>
                <w:left w:val="none" w:sz="0" w:space="0" w:color="auto"/>
                <w:bottom w:val="none" w:sz="0" w:space="0" w:color="auto"/>
                <w:right w:val="none" w:sz="0" w:space="0" w:color="auto"/>
              </w:divBdr>
            </w:div>
            <w:div w:id="596598382">
              <w:marLeft w:val="0"/>
              <w:marRight w:val="0"/>
              <w:marTop w:val="0"/>
              <w:marBottom w:val="0"/>
              <w:divBdr>
                <w:top w:val="none" w:sz="0" w:space="0" w:color="auto"/>
                <w:left w:val="none" w:sz="0" w:space="0" w:color="auto"/>
                <w:bottom w:val="none" w:sz="0" w:space="0" w:color="auto"/>
                <w:right w:val="none" w:sz="0" w:space="0" w:color="auto"/>
              </w:divBdr>
            </w:div>
            <w:div w:id="1183283966">
              <w:marLeft w:val="450"/>
              <w:marRight w:val="0"/>
              <w:marTop w:val="0"/>
              <w:marBottom w:val="0"/>
              <w:divBdr>
                <w:top w:val="none" w:sz="0" w:space="0" w:color="auto"/>
                <w:left w:val="none" w:sz="0" w:space="0" w:color="auto"/>
                <w:bottom w:val="none" w:sz="0" w:space="0" w:color="auto"/>
                <w:right w:val="none" w:sz="0" w:space="0" w:color="auto"/>
              </w:divBdr>
            </w:div>
            <w:div w:id="209827995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EDC2EA-2220-40F3-8529-0F3B3406A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8268</Words>
  <Characters>45476</Characters>
  <Application>Microsoft Office Word</Application>
  <DocSecurity>0</DocSecurity>
  <Lines>378</Lines>
  <Paragraphs>107</Paragraphs>
  <ScaleCrop>false</ScaleCrop>
  <Company/>
  <LinksUpToDate>false</LinksUpToDate>
  <CharactersWithSpaces>53637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2016-06-16T13:23:00Z</dcterms:created>
  <dcterms:modified xsi:type="dcterms:W3CDTF">2016-06-16T13:23:00Z</dcterms:modified>
</cp:coreProperties>
</file>